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7738" w14:textId="77777777" w:rsidR="00F6412D" w:rsidRPr="00E823A0" w:rsidRDefault="00F6412D" w:rsidP="006B78B5">
      <w:pPr>
        <w:rPr>
          <w:rFonts w:ascii="Arial" w:hAnsi="Arial" w:cs="Arial"/>
          <w:b/>
          <w:sz w:val="24"/>
        </w:rPr>
      </w:pPr>
    </w:p>
    <w:p w14:paraId="0A51F7B6" w14:textId="77777777" w:rsidR="009240A0" w:rsidRPr="0046334E" w:rsidRDefault="009240A0" w:rsidP="009240A0">
      <w:pPr>
        <w:shd w:val="clear" w:color="auto" w:fill="FFFFFF" w:themeFill="background1"/>
        <w:jc w:val="center"/>
        <w:rPr>
          <w:rFonts w:ascii="Arial" w:hAnsi="Arial" w:cs="Arial"/>
          <w:b/>
          <w:sz w:val="40"/>
        </w:rPr>
      </w:pPr>
      <w:r w:rsidRPr="0046334E">
        <w:rPr>
          <w:rFonts w:ascii="Arial" w:hAnsi="Arial" w:cs="Arial"/>
          <w:b/>
          <w:sz w:val="40"/>
        </w:rPr>
        <w:t>KOMPETENZRAHMEN Langzeitpflege </w:t>
      </w:r>
    </w:p>
    <w:p w14:paraId="0598B3EC" w14:textId="6029988D" w:rsidR="009240A0" w:rsidRPr="0046334E" w:rsidRDefault="009240A0" w:rsidP="009240A0">
      <w:pPr>
        <w:shd w:val="clear" w:color="auto" w:fill="FFFFFF" w:themeFill="background1"/>
        <w:jc w:val="center"/>
        <w:rPr>
          <w:rFonts w:ascii="Arial" w:hAnsi="Arial" w:cs="Arial"/>
          <w:b/>
          <w:color w:val="1485A4" w:themeColor="text2"/>
          <w:sz w:val="40"/>
        </w:rPr>
      </w:pPr>
      <w:r w:rsidRPr="0046334E">
        <w:rPr>
          <w:rFonts w:ascii="Arial" w:hAnsi="Arial" w:cs="Arial"/>
          <w:b/>
          <w:color w:val="1485A4" w:themeColor="text2"/>
          <w:sz w:val="40"/>
        </w:rPr>
        <w:t xml:space="preserve">Funktion: </w:t>
      </w:r>
      <w:r w:rsidR="0046334E" w:rsidRPr="0046334E">
        <w:rPr>
          <w:rFonts w:ascii="Arial" w:hAnsi="Arial" w:cs="Arial"/>
          <w:b/>
          <w:color w:val="1485A4" w:themeColor="text2"/>
          <w:sz w:val="40"/>
        </w:rPr>
        <w:t xml:space="preserve">Diplomierte </w:t>
      </w:r>
      <w:r w:rsidRPr="0046334E">
        <w:rPr>
          <w:rFonts w:ascii="Arial" w:hAnsi="Arial" w:cs="Arial"/>
          <w:b/>
          <w:color w:val="1485A4" w:themeColor="text2"/>
          <w:sz w:val="40"/>
        </w:rPr>
        <w:t>Pflegefachperson </w:t>
      </w:r>
    </w:p>
    <w:p w14:paraId="30442B64" w14:textId="77777777" w:rsidR="009240A0" w:rsidRPr="0046334E" w:rsidRDefault="009240A0" w:rsidP="001C1F64">
      <w:pPr>
        <w:shd w:val="clear" w:color="auto" w:fill="FFFFFF" w:themeFill="background1"/>
        <w:jc w:val="center"/>
        <w:rPr>
          <w:rFonts w:ascii="Arial" w:hAnsi="Arial" w:cs="Arial"/>
          <w:b/>
          <w:sz w:val="40"/>
        </w:rPr>
      </w:pPr>
    </w:p>
    <w:p w14:paraId="3860AAEA" w14:textId="77777777" w:rsidR="00061357" w:rsidRPr="0046334E" w:rsidRDefault="00061357" w:rsidP="006B78B5">
      <w:pPr>
        <w:rPr>
          <w:rFonts w:ascii="Arial" w:hAnsi="Arial" w:cs="Arial"/>
          <w:b/>
          <w:sz w:val="24"/>
        </w:rPr>
      </w:pPr>
    </w:p>
    <w:sdt>
      <w:sdtPr>
        <w:rPr>
          <w:rFonts w:ascii="Arial" w:eastAsiaTheme="minorEastAsia" w:hAnsi="Arial" w:cs="Arial"/>
          <w:color w:val="auto"/>
          <w:sz w:val="22"/>
          <w:szCs w:val="22"/>
          <w:lang w:val="fr-FR"/>
        </w:rPr>
        <w:id w:val="-1506735261"/>
        <w:docPartObj>
          <w:docPartGallery w:val="Table of Contents"/>
          <w:docPartUnique/>
        </w:docPartObj>
      </w:sdtPr>
      <w:sdtEndPr>
        <w:rPr>
          <w:b/>
          <w:bCs/>
        </w:rPr>
      </w:sdtEndPr>
      <w:sdtContent>
        <w:p w14:paraId="5A90A427" w14:textId="013F2FE4" w:rsidR="00B2766A" w:rsidRPr="0046334E" w:rsidRDefault="00506349">
          <w:pPr>
            <w:pStyle w:val="En-ttedetabledesmatires"/>
            <w:rPr>
              <w:rFonts w:ascii="Arial" w:hAnsi="Arial" w:cs="Arial"/>
            </w:rPr>
          </w:pPr>
          <w:r w:rsidRPr="0046334E">
            <w:rPr>
              <w:rFonts w:ascii="Arial" w:hAnsi="Arial" w:cs="Arial"/>
            </w:rPr>
            <w:t>Inhaltsverzeichnis</w:t>
          </w:r>
        </w:p>
        <w:p w14:paraId="468B2518" w14:textId="77777777" w:rsidR="000E4563" w:rsidRPr="0046334E" w:rsidRDefault="000E4563" w:rsidP="000E4563">
          <w:pPr>
            <w:rPr>
              <w:rFonts w:ascii="Arial" w:hAnsi="Arial" w:cs="Arial"/>
            </w:rPr>
          </w:pPr>
        </w:p>
        <w:p w14:paraId="23262A72" w14:textId="1D0AB75E" w:rsidR="006B1B07" w:rsidRDefault="00B2766A">
          <w:pPr>
            <w:pStyle w:val="TM1"/>
            <w:tabs>
              <w:tab w:val="left" w:pos="480"/>
              <w:tab w:val="right" w:leader="dot" w:pos="9205"/>
            </w:tabs>
            <w:rPr>
              <w:noProof/>
              <w:kern w:val="2"/>
              <w:sz w:val="24"/>
              <w:szCs w:val="24"/>
              <w:lang w:val="fr-CH" w:eastAsia="fr-CH"/>
              <w14:ligatures w14:val="standardContextual"/>
            </w:rPr>
          </w:pPr>
          <w:r w:rsidRPr="00E823A0">
            <w:rPr>
              <w:rFonts w:ascii="Arial" w:hAnsi="Arial" w:cs="Arial"/>
            </w:rPr>
            <w:fldChar w:fldCharType="begin"/>
          </w:r>
          <w:r w:rsidRPr="00E823A0">
            <w:rPr>
              <w:rFonts w:ascii="Arial" w:hAnsi="Arial" w:cs="Arial"/>
              <w:lang w:val="fr-CH"/>
            </w:rPr>
            <w:instrText xml:space="preserve"> TOC \o "1-3" \h \z \u </w:instrText>
          </w:r>
          <w:r w:rsidRPr="00E823A0">
            <w:rPr>
              <w:rFonts w:ascii="Arial" w:hAnsi="Arial" w:cs="Arial"/>
            </w:rPr>
            <w:fldChar w:fldCharType="separate"/>
          </w:r>
          <w:hyperlink w:anchor="_Toc228458446" w:history="1">
            <w:r w:rsidR="006B1B07" w:rsidRPr="008D06B0">
              <w:rPr>
                <w:rStyle w:val="Lienhypertexte"/>
                <w:rFonts w:cs="Arial"/>
                <w:noProof/>
              </w:rPr>
              <w:t>1.</w:t>
            </w:r>
            <w:r w:rsidR="006B1B07">
              <w:rPr>
                <w:noProof/>
                <w:kern w:val="2"/>
                <w:sz w:val="24"/>
                <w:szCs w:val="24"/>
                <w:lang w:val="fr-CH" w:eastAsia="fr-CH"/>
                <w14:ligatures w14:val="standardContextual"/>
              </w:rPr>
              <w:tab/>
            </w:r>
            <w:r w:rsidR="006B1B07" w:rsidRPr="008D06B0">
              <w:rPr>
                <w:rStyle w:val="Lienhypertexte"/>
                <w:rFonts w:cs="Arial"/>
                <w:noProof/>
              </w:rPr>
              <w:t>Grundausbildung</w:t>
            </w:r>
            <w:r w:rsidR="006B1B07">
              <w:rPr>
                <w:noProof/>
                <w:webHidden/>
              </w:rPr>
              <w:tab/>
            </w:r>
            <w:r w:rsidR="006B1B07">
              <w:rPr>
                <w:noProof/>
                <w:webHidden/>
              </w:rPr>
              <w:fldChar w:fldCharType="begin"/>
            </w:r>
            <w:r w:rsidR="006B1B07">
              <w:rPr>
                <w:noProof/>
                <w:webHidden/>
              </w:rPr>
              <w:instrText xml:space="preserve"> PAGEREF _Toc228458446 \h </w:instrText>
            </w:r>
            <w:r w:rsidR="006B1B07">
              <w:rPr>
                <w:noProof/>
                <w:webHidden/>
              </w:rPr>
            </w:r>
            <w:r w:rsidR="006B1B07">
              <w:rPr>
                <w:noProof/>
                <w:webHidden/>
              </w:rPr>
              <w:fldChar w:fldCharType="separate"/>
            </w:r>
            <w:r w:rsidR="006B1B07">
              <w:rPr>
                <w:noProof/>
                <w:webHidden/>
              </w:rPr>
              <w:t>2</w:t>
            </w:r>
            <w:r w:rsidR="006B1B07">
              <w:rPr>
                <w:noProof/>
                <w:webHidden/>
              </w:rPr>
              <w:fldChar w:fldCharType="end"/>
            </w:r>
          </w:hyperlink>
        </w:p>
        <w:p w14:paraId="0A3721E5" w14:textId="320028D6" w:rsidR="006B1B07" w:rsidRDefault="006B1B07">
          <w:pPr>
            <w:pStyle w:val="TM1"/>
            <w:tabs>
              <w:tab w:val="left" w:pos="480"/>
              <w:tab w:val="right" w:leader="dot" w:pos="9205"/>
            </w:tabs>
            <w:rPr>
              <w:noProof/>
              <w:kern w:val="2"/>
              <w:sz w:val="24"/>
              <w:szCs w:val="24"/>
              <w:lang w:val="fr-CH" w:eastAsia="fr-CH"/>
              <w14:ligatures w14:val="standardContextual"/>
            </w:rPr>
          </w:pPr>
          <w:hyperlink w:anchor="_Toc228458447" w:history="1">
            <w:r w:rsidRPr="008D06B0">
              <w:rPr>
                <w:rStyle w:val="Lienhypertexte"/>
                <w:rFonts w:cs="Arial"/>
                <w:noProof/>
              </w:rPr>
              <w:t>2.</w:t>
            </w:r>
            <w:r>
              <w:rPr>
                <w:noProof/>
                <w:kern w:val="2"/>
                <w:sz w:val="24"/>
                <w:szCs w:val="24"/>
                <w:lang w:val="fr-CH" w:eastAsia="fr-CH"/>
                <w14:ligatures w14:val="standardContextual"/>
              </w:rPr>
              <w:tab/>
            </w:r>
            <w:r w:rsidRPr="008D06B0">
              <w:rPr>
                <w:rStyle w:val="Lienhypertexte"/>
                <w:rFonts w:cs="Arial"/>
                <w:noProof/>
              </w:rPr>
              <w:t>Grundlegende Kompetenzen:</w:t>
            </w:r>
            <w:r>
              <w:rPr>
                <w:noProof/>
                <w:webHidden/>
              </w:rPr>
              <w:tab/>
            </w:r>
            <w:r>
              <w:rPr>
                <w:noProof/>
                <w:webHidden/>
              </w:rPr>
              <w:fldChar w:fldCharType="begin"/>
            </w:r>
            <w:r>
              <w:rPr>
                <w:noProof/>
                <w:webHidden/>
              </w:rPr>
              <w:instrText xml:space="preserve"> PAGEREF _Toc228458447 \h </w:instrText>
            </w:r>
            <w:r>
              <w:rPr>
                <w:noProof/>
                <w:webHidden/>
              </w:rPr>
            </w:r>
            <w:r>
              <w:rPr>
                <w:noProof/>
                <w:webHidden/>
              </w:rPr>
              <w:fldChar w:fldCharType="separate"/>
            </w:r>
            <w:r>
              <w:rPr>
                <w:noProof/>
                <w:webHidden/>
              </w:rPr>
              <w:t>2</w:t>
            </w:r>
            <w:r>
              <w:rPr>
                <w:noProof/>
                <w:webHidden/>
              </w:rPr>
              <w:fldChar w:fldCharType="end"/>
            </w:r>
          </w:hyperlink>
        </w:p>
        <w:p w14:paraId="001C16CD" w14:textId="377A4E78" w:rsidR="006B1B07" w:rsidRDefault="006B1B07">
          <w:pPr>
            <w:pStyle w:val="TM1"/>
            <w:tabs>
              <w:tab w:val="right" w:leader="dot" w:pos="9205"/>
            </w:tabs>
            <w:rPr>
              <w:noProof/>
              <w:kern w:val="2"/>
              <w:sz w:val="24"/>
              <w:szCs w:val="24"/>
              <w:lang w:val="fr-CH" w:eastAsia="fr-CH"/>
              <w14:ligatures w14:val="standardContextual"/>
            </w:rPr>
          </w:pPr>
          <w:hyperlink w:anchor="_Toc228458448" w:history="1">
            <w:r w:rsidRPr="008D06B0">
              <w:rPr>
                <w:rStyle w:val="Lienhypertexte"/>
                <w:rFonts w:ascii="Arial" w:hAnsi="Arial" w:cs="Arial"/>
                <w:noProof/>
                <w:lang w:val="de-DE"/>
              </w:rPr>
              <w:t xml:space="preserve">Kompetenz Nr. </w:t>
            </w:r>
            <w:r>
              <w:rPr>
                <w:rStyle w:val="Lienhypertexte"/>
                <w:rFonts w:ascii="Arial" w:hAnsi="Arial" w:cs="Arial"/>
                <w:noProof/>
                <w:lang w:val="de-DE"/>
              </w:rPr>
              <w:t xml:space="preserve">  </w:t>
            </w:r>
            <w:r w:rsidRPr="008D06B0">
              <w:rPr>
                <w:rStyle w:val="Lienhypertexte"/>
                <w:rFonts w:ascii="Arial" w:hAnsi="Arial" w:cs="Arial"/>
                <w:noProof/>
                <w:lang w:val="de-DE"/>
              </w:rPr>
              <w:t>1 : Umfassende Beurteilung und Pflegeprozess</w:t>
            </w:r>
            <w:r>
              <w:rPr>
                <w:noProof/>
                <w:webHidden/>
              </w:rPr>
              <w:tab/>
            </w:r>
            <w:r>
              <w:rPr>
                <w:noProof/>
                <w:webHidden/>
              </w:rPr>
              <w:fldChar w:fldCharType="begin"/>
            </w:r>
            <w:r>
              <w:rPr>
                <w:noProof/>
                <w:webHidden/>
              </w:rPr>
              <w:instrText xml:space="preserve"> PAGEREF _Toc228458448 \h </w:instrText>
            </w:r>
            <w:r>
              <w:rPr>
                <w:noProof/>
                <w:webHidden/>
              </w:rPr>
            </w:r>
            <w:r>
              <w:rPr>
                <w:noProof/>
                <w:webHidden/>
              </w:rPr>
              <w:fldChar w:fldCharType="separate"/>
            </w:r>
            <w:r>
              <w:rPr>
                <w:noProof/>
                <w:webHidden/>
              </w:rPr>
              <w:t>2</w:t>
            </w:r>
            <w:r>
              <w:rPr>
                <w:noProof/>
                <w:webHidden/>
              </w:rPr>
              <w:fldChar w:fldCharType="end"/>
            </w:r>
          </w:hyperlink>
        </w:p>
        <w:p w14:paraId="50A36A53" w14:textId="7EC1A391" w:rsidR="006B1B07" w:rsidRDefault="006B1B07">
          <w:pPr>
            <w:pStyle w:val="TM1"/>
            <w:tabs>
              <w:tab w:val="right" w:leader="dot" w:pos="9205"/>
            </w:tabs>
            <w:rPr>
              <w:noProof/>
              <w:kern w:val="2"/>
              <w:sz w:val="24"/>
              <w:szCs w:val="24"/>
              <w:lang w:val="fr-CH" w:eastAsia="fr-CH"/>
              <w14:ligatures w14:val="standardContextual"/>
            </w:rPr>
          </w:pPr>
          <w:hyperlink w:anchor="_Toc228458449" w:history="1">
            <w:r w:rsidRPr="008D06B0">
              <w:rPr>
                <w:rStyle w:val="Lienhypertexte"/>
                <w:rFonts w:ascii="Arial" w:hAnsi="Arial" w:cs="Arial"/>
                <w:noProof/>
                <w:lang w:val="de-DE"/>
              </w:rPr>
              <w:t xml:space="preserve">Kompetenz Nr. </w:t>
            </w:r>
            <w:r>
              <w:rPr>
                <w:rStyle w:val="Lienhypertexte"/>
                <w:rFonts w:ascii="Arial" w:hAnsi="Arial" w:cs="Arial"/>
                <w:noProof/>
                <w:lang w:val="de-DE"/>
              </w:rPr>
              <w:t xml:space="preserve">  </w:t>
            </w:r>
            <w:r w:rsidRPr="008D06B0">
              <w:rPr>
                <w:rStyle w:val="Lienhypertexte"/>
                <w:rFonts w:ascii="Arial" w:hAnsi="Arial" w:cs="Arial"/>
                <w:noProof/>
                <w:lang w:val="de-DE"/>
              </w:rPr>
              <w:t>2 : Delegierte medizinische Tätigkeit</w:t>
            </w:r>
            <w:r>
              <w:rPr>
                <w:noProof/>
                <w:webHidden/>
              </w:rPr>
              <w:tab/>
            </w:r>
            <w:r>
              <w:rPr>
                <w:noProof/>
                <w:webHidden/>
              </w:rPr>
              <w:fldChar w:fldCharType="begin"/>
            </w:r>
            <w:r>
              <w:rPr>
                <w:noProof/>
                <w:webHidden/>
              </w:rPr>
              <w:instrText xml:space="preserve"> PAGEREF _Toc228458449 \h </w:instrText>
            </w:r>
            <w:r>
              <w:rPr>
                <w:noProof/>
                <w:webHidden/>
              </w:rPr>
            </w:r>
            <w:r>
              <w:rPr>
                <w:noProof/>
                <w:webHidden/>
              </w:rPr>
              <w:fldChar w:fldCharType="separate"/>
            </w:r>
            <w:r>
              <w:rPr>
                <w:noProof/>
                <w:webHidden/>
              </w:rPr>
              <w:t>2</w:t>
            </w:r>
            <w:r>
              <w:rPr>
                <w:noProof/>
                <w:webHidden/>
              </w:rPr>
              <w:fldChar w:fldCharType="end"/>
            </w:r>
          </w:hyperlink>
        </w:p>
        <w:p w14:paraId="2832C04E" w14:textId="4172BB5B" w:rsidR="006B1B07" w:rsidRDefault="006B1B07">
          <w:pPr>
            <w:pStyle w:val="TM1"/>
            <w:tabs>
              <w:tab w:val="right" w:leader="dot" w:pos="9205"/>
            </w:tabs>
            <w:rPr>
              <w:noProof/>
              <w:kern w:val="2"/>
              <w:sz w:val="24"/>
              <w:szCs w:val="24"/>
              <w:lang w:val="fr-CH" w:eastAsia="fr-CH"/>
              <w14:ligatures w14:val="standardContextual"/>
            </w:rPr>
          </w:pPr>
          <w:hyperlink w:anchor="_Toc228458450" w:history="1">
            <w:r w:rsidRPr="008D06B0">
              <w:rPr>
                <w:rStyle w:val="Lienhypertexte"/>
                <w:rFonts w:ascii="Arial" w:hAnsi="Arial" w:cs="Arial"/>
                <w:noProof/>
                <w:lang w:val="de-DE"/>
              </w:rPr>
              <w:t xml:space="preserve">Kompetenz Nr. </w:t>
            </w:r>
            <w:r>
              <w:rPr>
                <w:rStyle w:val="Lienhypertexte"/>
                <w:rFonts w:ascii="Arial" w:hAnsi="Arial" w:cs="Arial"/>
                <w:noProof/>
                <w:lang w:val="de-DE"/>
              </w:rPr>
              <w:t xml:space="preserve">  </w:t>
            </w:r>
            <w:r w:rsidRPr="008D06B0">
              <w:rPr>
                <w:rStyle w:val="Lienhypertexte"/>
                <w:rFonts w:ascii="Arial" w:hAnsi="Arial" w:cs="Arial"/>
                <w:noProof/>
                <w:lang w:val="de-DE"/>
              </w:rPr>
              <w:t>3 : Dokumentation</w:t>
            </w:r>
            <w:r>
              <w:rPr>
                <w:noProof/>
                <w:webHidden/>
              </w:rPr>
              <w:tab/>
            </w:r>
            <w:r>
              <w:rPr>
                <w:noProof/>
                <w:webHidden/>
              </w:rPr>
              <w:fldChar w:fldCharType="begin"/>
            </w:r>
            <w:r>
              <w:rPr>
                <w:noProof/>
                <w:webHidden/>
              </w:rPr>
              <w:instrText xml:space="preserve"> PAGEREF _Toc228458450 \h </w:instrText>
            </w:r>
            <w:r>
              <w:rPr>
                <w:noProof/>
                <w:webHidden/>
              </w:rPr>
            </w:r>
            <w:r>
              <w:rPr>
                <w:noProof/>
                <w:webHidden/>
              </w:rPr>
              <w:fldChar w:fldCharType="separate"/>
            </w:r>
            <w:r>
              <w:rPr>
                <w:noProof/>
                <w:webHidden/>
              </w:rPr>
              <w:t>3</w:t>
            </w:r>
            <w:r>
              <w:rPr>
                <w:noProof/>
                <w:webHidden/>
              </w:rPr>
              <w:fldChar w:fldCharType="end"/>
            </w:r>
          </w:hyperlink>
        </w:p>
        <w:p w14:paraId="3E084382" w14:textId="1FFE59E4" w:rsidR="006B1B07" w:rsidRDefault="006B1B07">
          <w:pPr>
            <w:pStyle w:val="TM1"/>
            <w:tabs>
              <w:tab w:val="right" w:leader="dot" w:pos="9205"/>
            </w:tabs>
            <w:rPr>
              <w:noProof/>
              <w:kern w:val="2"/>
              <w:sz w:val="24"/>
              <w:szCs w:val="24"/>
              <w:lang w:val="fr-CH" w:eastAsia="fr-CH"/>
              <w14:ligatures w14:val="standardContextual"/>
            </w:rPr>
          </w:pPr>
          <w:hyperlink w:anchor="_Toc228458451" w:history="1">
            <w:r w:rsidRPr="008D06B0">
              <w:rPr>
                <w:rStyle w:val="Lienhypertexte"/>
                <w:rFonts w:ascii="Arial" w:hAnsi="Arial" w:cs="Arial"/>
                <w:noProof/>
                <w:lang w:val="de-DE"/>
              </w:rPr>
              <w:t xml:space="preserve">Kompetenz Nr. </w:t>
            </w:r>
            <w:r>
              <w:rPr>
                <w:rStyle w:val="Lienhypertexte"/>
                <w:rFonts w:ascii="Arial" w:hAnsi="Arial" w:cs="Arial"/>
                <w:noProof/>
                <w:lang w:val="de-DE"/>
              </w:rPr>
              <w:t xml:space="preserve">  </w:t>
            </w:r>
            <w:r w:rsidRPr="008D06B0">
              <w:rPr>
                <w:rStyle w:val="Lienhypertexte"/>
                <w:rFonts w:ascii="Arial" w:hAnsi="Arial" w:cs="Arial"/>
                <w:noProof/>
                <w:lang w:val="de-DE"/>
              </w:rPr>
              <w:t>4 : Psychogeriatrie</w:t>
            </w:r>
            <w:r>
              <w:rPr>
                <w:noProof/>
                <w:webHidden/>
              </w:rPr>
              <w:tab/>
            </w:r>
            <w:r>
              <w:rPr>
                <w:noProof/>
                <w:webHidden/>
              </w:rPr>
              <w:fldChar w:fldCharType="begin"/>
            </w:r>
            <w:r>
              <w:rPr>
                <w:noProof/>
                <w:webHidden/>
              </w:rPr>
              <w:instrText xml:space="preserve"> PAGEREF _Toc228458451 \h </w:instrText>
            </w:r>
            <w:r>
              <w:rPr>
                <w:noProof/>
                <w:webHidden/>
              </w:rPr>
            </w:r>
            <w:r>
              <w:rPr>
                <w:noProof/>
                <w:webHidden/>
              </w:rPr>
              <w:fldChar w:fldCharType="separate"/>
            </w:r>
            <w:r>
              <w:rPr>
                <w:noProof/>
                <w:webHidden/>
              </w:rPr>
              <w:t>3</w:t>
            </w:r>
            <w:r>
              <w:rPr>
                <w:noProof/>
                <w:webHidden/>
              </w:rPr>
              <w:fldChar w:fldCharType="end"/>
            </w:r>
          </w:hyperlink>
        </w:p>
        <w:p w14:paraId="5E129D87" w14:textId="239B610B" w:rsidR="006B1B07" w:rsidRDefault="006B1B07">
          <w:pPr>
            <w:pStyle w:val="TM1"/>
            <w:tabs>
              <w:tab w:val="right" w:leader="dot" w:pos="9205"/>
            </w:tabs>
            <w:rPr>
              <w:noProof/>
              <w:kern w:val="2"/>
              <w:sz w:val="24"/>
              <w:szCs w:val="24"/>
              <w:lang w:val="fr-CH" w:eastAsia="fr-CH"/>
              <w14:ligatures w14:val="standardContextual"/>
            </w:rPr>
          </w:pPr>
          <w:hyperlink w:anchor="_Toc228458452" w:history="1">
            <w:r w:rsidRPr="008D06B0">
              <w:rPr>
                <w:rStyle w:val="Lienhypertexte"/>
                <w:rFonts w:ascii="Arial" w:hAnsi="Arial" w:cs="Arial"/>
                <w:noProof/>
                <w:lang w:val="de-DE"/>
              </w:rPr>
              <w:t xml:space="preserve">Kompetenz Nr. </w:t>
            </w:r>
            <w:r>
              <w:rPr>
                <w:rStyle w:val="Lienhypertexte"/>
                <w:rFonts w:ascii="Arial" w:hAnsi="Arial" w:cs="Arial"/>
                <w:noProof/>
                <w:lang w:val="de-DE"/>
              </w:rPr>
              <w:t xml:space="preserve">  </w:t>
            </w:r>
            <w:r w:rsidRPr="008D06B0">
              <w:rPr>
                <w:rStyle w:val="Lienhypertexte"/>
                <w:rFonts w:ascii="Arial" w:hAnsi="Arial" w:cs="Arial"/>
                <w:noProof/>
                <w:lang w:val="de-DE"/>
              </w:rPr>
              <w:t>5 : Palliative Care</w:t>
            </w:r>
            <w:r>
              <w:rPr>
                <w:noProof/>
                <w:webHidden/>
              </w:rPr>
              <w:tab/>
            </w:r>
            <w:r>
              <w:rPr>
                <w:noProof/>
                <w:webHidden/>
              </w:rPr>
              <w:fldChar w:fldCharType="begin"/>
            </w:r>
            <w:r>
              <w:rPr>
                <w:noProof/>
                <w:webHidden/>
              </w:rPr>
              <w:instrText xml:space="preserve"> PAGEREF _Toc228458452 \h </w:instrText>
            </w:r>
            <w:r>
              <w:rPr>
                <w:noProof/>
                <w:webHidden/>
              </w:rPr>
            </w:r>
            <w:r>
              <w:rPr>
                <w:noProof/>
                <w:webHidden/>
              </w:rPr>
              <w:fldChar w:fldCharType="separate"/>
            </w:r>
            <w:r>
              <w:rPr>
                <w:noProof/>
                <w:webHidden/>
              </w:rPr>
              <w:t>4</w:t>
            </w:r>
            <w:r>
              <w:rPr>
                <w:noProof/>
                <w:webHidden/>
              </w:rPr>
              <w:fldChar w:fldCharType="end"/>
            </w:r>
          </w:hyperlink>
        </w:p>
        <w:p w14:paraId="0B3232F1" w14:textId="14B6D081" w:rsidR="006B1B07" w:rsidRDefault="006B1B07">
          <w:pPr>
            <w:pStyle w:val="TM1"/>
            <w:tabs>
              <w:tab w:val="right" w:leader="dot" w:pos="9205"/>
            </w:tabs>
            <w:rPr>
              <w:noProof/>
              <w:kern w:val="2"/>
              <w:sz w:val="24"/>
              <w:szCs w:val="24"/>
              <w:lang w:val="fr-CH" w:eastAsia="fr-CH"/>
              <w14:ligatures w14:val="standardContextual"/>
            </w:rPr>
          </w:pPr>
          <w:hyperlink w:anchor="_Toc228458453" w:history="1">
            <w:r w:rsidRPr="008D06B0">
              <w:rPr>
                <w:rStyle w:val="Lienhypertexte"/>
                <w:rFonts w:ascii="Arial" w:hAnsi="Arial" w:cs="Arial"/>
                <w:noProof/>
                <w:lang w:val="de-DE"/>
              </w:rPr>
              <w:t xml:space="preserve">Kompetenz Nr. </w:t>
            </w:r>
            <w:r>
              <w:rPr>
                <w:rStyle w:val="Lienhypertexte"/>
                <w:rFonts w:ascii="Arial" w:hAnsi="Arial" w:cs="Arial"/>
                <w:noProof/>
                <w:lang w:val="de-DE"/>
              </w:rPr>
              <w:t xml:space="preserve">  </w:t>
            </w:r>
            <w:r w:rsidRPr="008D06B0">
              <w:rPr>
                <w:rStyle w:val="Lienhypertexte"/>
                <w:rFonts w:ascii="Arial" w:hAnsi="Arial" w:cs="Arial"/>
                <w:noProof/>
                <w:lang w:val="de-DE"/>
              </w:rPr>
              <w:t>6 : Psychische Gesundheit</w:t>
            </w:r>
            <w:r>
              <w:rPr>
                <w:noProof/>
                <w:webHidden/>
              </w:rPr>
              <w:tab/>
            </w:r>
            <w:r>
              <w:rPr>
                <w:noProof/>
                <w:webHidden/>
              </w:rPr>
              <w:fldChar w:fldCharType="begin"/>
            </w:r>
            <w:r>
              <w:rPr>
                <w:noProof/>
                <w:webHidden/>
              </w:rPr>
              <w:instrText xml:space="preserve"> PAGEREF _Toc228458453 \h </w:instrText>
            </w:r>
            <w:r>
              <w:rPr>
                <w:noProof/>
                <w:webHidden/>
              </w:rPr>
            </w:r>
            <w:r>
              <w:rPr>
                <w:noProof/>
                <w:webHidden/>
              </w:rPr>
              <w:fldChar w:fldCharType="separate"/>
            </w:r>
            <w:r>
              <w:rPr>
                <w:noProof/>
                <w:webHidden/>
              </w:rPr>
              <w:t>5</w:t>
            </w:r>
            <w:r>
              <w:rPr>
                <w:noProof/>
                <w:webHidden/>
              </w:rPr>
              <w:fldChar w:fldCharType="end"/>
            </w:r>
          </w:hyperlink>
        </w:p>
        <w:p w14:paraId="1FD8F46F" w14:textId="6FF8D1EE" w:rsidR="006B1B07" w:rsidRDefault="006B1B07">
          <w:pPr>
            <w:pStyle w:val="TM1"/>
            <w:tabs>
              <w:tab w:val="right" w:leader="dot" w:pos="9205"/>
            </w:tabs>
            <w:rPr>
              <w:noProof/>
              <w:kern w:val="2"/>
              <w:sz w:val="24"/>
              <w:szCs w:val="24"/>
              <w:lang w:val="fr-CH" w:eastAsia="fr-CH"/>
              <w14:ligatures w14:val="standardContextual"/>
            </w:rPr>
          </w:pPr>
          <w:hyperlink w:anchor="_Toc228458454" w:history="1">
            <w:r w:rsidRPr="008D06B0">
              <w:rPr>
                <w:rStyle w:val="Lienhypertexte"/>
                <w:rFonts w:ascii="Arial" w:hAnsi="Arial" w:cs="Arial"/>
                <w:noProof/>
                <w:lang w:val="de-DE"/>
              </w:rPr>
              <w:t>Kompetenz Nr.</w:t>
            </w:r>
            <w:r>
              <w:rPr>
                <w:rStyle w:val="Lienhypertexte"/>
                <w:rFonts w:ascii="Arial" w:hAnsi="Arial" w:cs="Arial"/>
                <w:noProof/>
                <w:lang w:val="de-DE"/>
              </w:rPr>
              <w:t xml:space="preserve">   </w:t>
            </w:r>
            <w:r w:rsidRPr="008D06B0">
              <w:rPr>
                <w:rStyle w:val="Lienhypertexte"/>
                <w:rFonts w:ascii="Arial" w:hAnsi="Arial" w:cs="Arial"/>
                <w:noProof/>
                <w:lang w:val="de-DE"/>
              </w:rPr>
              <w:t>7 : Prävention und sichere Umgebung</w:t>
            </w:r>
            <w:r>
              <w:rPr>
                <w:noProof/>
                <w:webHidden/>
              </w:rPr>
              <w:tab/>
            </w:r>
            <w:r>
              <w:rPr>
                <w:noProof/>
                <w:webHidden/>
              </w:rPr>
              <w:fldChar w:fldCharType="begin"/>
            </w:r>
            <w:r>
              <w:rPr>
                <w:noProof/>
                <w:webHidden/>
              </w:rPr>
              <w:instrText xml:space="preserve"> PAGEREF _Toc228458454 \h </w:instrText>
            </w:r>
            <w:r>
              <w:rPr>
                <w:noProof/>
                <w:webHidden/>
              </w:rPr>
            </w:r>
            <w:r>
              <w:rPr>
                <w:noProof/>
                <w:webHidden/>
              </w:rPr>
              <w:fldChar w:fldCharType="separate"/>
            </w:r>
            <w:r>
              <w:rPr>
                <w:noProof/>
                <w:webHidden/>
              </w:rPr>
              <w:t>5</w:t>
            </w:r>
            <w:r>
              <w:rPr>
                <w:noProof/>
                <w:webHidden/>
              </w:rPr>
              <w:fldChar w:fldCharType="end"/>
            </w:r>
          </w:hyperlink>
        </w:p>
        <w:p w14:paraId="61261898" w14:textId="2FAF28AD" w:rsidR="006B1B07" w:rsidRDefault="006B1B07">
          <w:pPr>
            <w:pStyle w:val="TM1"/>
            <w:tabs>
              <w:tab w:val="right" w:leader="dot" w:pos="9205"/>
            </w:tabs>
            <w:rPr>
              <w:noProof/>
              <w:kern w:val="2"/>
              <w:sz w:val="24"/>
              <w:szCs w:val="24"/>
              <w:lang w:val="fr-CH" w:eastAsia="fr-CH"/>
              <w14:ligatures w14:val="standardContextual"/>
            </w:rPr>
          </w:pPr>
          <w:hyperlink w:anchor="_Toc228458455" w:history="1">
            <w:r w:rsidRPr="008D06B0">
              <w:rPr>
                <w:rStyle w:val="Lienhypertexte"/>
                <w:rFonts w:ascii="Arial" w:hAnsi="Arial" w:cs="Arial"/>
                <w:noProof/>
              </w:rPr>
              <w:t>Kompetenz Nr.</w:t>
            </w:r>
            <w:r>
              <w:rPr>
                <w:rStyle w:val="Lienhypertexte"/>
                <w:rFonts w:ascii="Arial" w:hAnsi="Arial" w:cs="Arial"/>
                <w:noProof/>
              </w:rPr>
              <w:t xml:space="preserve">  </w:t>
            </w:r>
            <w:r w:rsidRPr="008D06B0">
              <w:rPr>
                <w:rStyle w:val="Lienhypertexte"/>
                <w:rFonts w:ascii="Arial" w:hAnsi="Arial" w:cs="Arial"/>
                <w:noProof/>
              </w:rPr>
              <w:t xml:space="preserve"> 8 : Sozialkompetenzen</w:t>
            </w:r>
            <w:r>
              <w:rPr>
                <w:noProof/>
                <w:webHidden/>
              </w:rPr>
              <w:tab/>
            </w:r>
            <w:r>
              <w:rPr>
                <w:noProof/>
                <w:webHidden/>
              </w:rPr>
              <w:fldChar w:fldCharType="begin"/>
            </w:r>
            <w:r>
              <w:rPr>
                <w:noProof/>
                <w:webHidden/>
              </w:rPr>
              <w:instrText xml:space="preserve"> PAGEREF _Toc228458455 \h </w:instrText>
            </w:r>
            <w:r>
              <w:rPr>
                <w:noProof/>
                <w:webHidden/>
              </w:rPr>
            </w:r>
            <w:r>
              <w:rPr>
                <w:noProof/>
                <w:webHidden/>
              </w:rPr>
              <w:fldChar w:fldCharType="separate"/>
            </w:r>
            <w:r>
              <w:rPr>
                <w:noProof/>
                <w:webHidden/>
              </w:rPr>
              <w:t>6</w:t>
            </w:r>
            <w:r>
              <w:rPr>
                <w:noProof/>
                <w:webHidden/>
              </w:rPr>
              <w:fldChar w:fldCharType="end"/>
            </w:r>
          </w:hyperlink>
        </w:p>
        <w:p w14:paraId="0D8A69FF" w14:textId="7E545A8F" w:rsidR="006B1B07" w:rsidRDefault="006B1B07">
          <w:pPr>
            <w:pStyle w:val="TM1"/>
            <w:tabs>
              <w:tab w:val="right" w:leader="dot" w:pos="9205"/>
            </w:tabs>
            <w:rPr>
              <w:noProof/>
              <w:kern w:val="2"/>
              <w:sz w:val="24"/>
              <w:szCs w:val="24"/>
              <w:lang w:val="fr-CH" w:eastAsia="fr-CH"/>
              <w14:ligatures w14:val="standardContextual"/>
            </w:rPr>
          </w:pPr>
          <w:hyperlink w:anchor="_Toc228458456" w:history="1">
            <w:r w:rsidRPr="008D06B0">
              <w:rPr>
                <w:rStyle w:val="Lienhypertexte"/>
                <w:rFonts w:ascii="Arial" w:hAnsi="Arial" w:cs="Arial"/>
                <w:noProof/>
                <w:lang w:val="de-DE"/>
              </w:rPr>
              <w:t xml:space="preserve">Kompetenz Nr. </w:t>
            </w:r>
            <w:r>
              <w:rPr>
                <w:rStyle w:val="Lienhypertexte"/>
                <w:rFonts w:ascii="Arial" w:hAnsi="Arial" w:cs="Arial"/>
                <w:noProof/>
                <w:lang w:val="de-DE"/>
              </w:rPr>
              <w:t xml:space="preserve">  </w:t>
            </w:r>
            <w:r w:rsidRPr="008D06B0">
              <w:rPr>
                <w:rStyle w:val="Lienhypertexte"/>
                <w:rFonts w:ascii="Arial" w:hAnsi="Arial" w:cs="Arial"/>
                <w:noProof/>
                <w:lang w:val="de-DE"/>
              </w:rPr>
              <w:t>9 : Eine Führungs-/Referenzperson sein</w:t>
            </w:r>
            <w:r>
              <w:rPr>
                <w:noProof/>
                <w:webHidden/>
              </w:rPr>
              <w:tab/>
            </w:r>
            <w:r>
              <w:rPr>
                <w:noProof/>
                <w:webHidden/>
              </w:rPr>
              <w:fldChar w:fldCharType="begin"/>
            </w:r>
            <w:r>
              <w:rPr>
                <w:noProof/>
                <w:webHidden/>
              </w:rPr>
              <w:instrText xml:space="preserve"> PAGEREF _Toc228458456 \h </w:instrText>
            </w:r>
            <w:r>
              <w:rPr>
                <w:noProof/>
                <w:webHidden/>
              </w:rPr>
            </w:r>
            <w:r>
              <w:rPr>
                <w:noProof/>
                <w:webHidden/>
              </w:rPr>
              <w:fldChar w:fldCharType="separate"/>
            </w:r>
            <w:r>
              <w:rPr>
                <w:noProof/>
                <w:webHidden/>
              </w:rPr>
              <w:t>6</w:t>
            </w:r>
            <w:r>
              <w:rPr>
                <w:noProof/>
                <w:webHidden/>
              </w:rPr>
              <w:fldChar w:fldCharType="end"/>
            </w:r>
          </w:hyperlink>
        </w:p>
        <w:p w14:paraId="121108E6" w14:textId="226B809B" w:rsidR="006B1B07" w:rsidRDefault="006B1B07">
          <w:pPr>
            <w:pStyle w:val="TM1"/>
            <w:tabs>
              <w:tab w:val="left" w:pos="2135"/>
              <w:tab w:val="right" w:leader="dot" w:pos="9205"/>
            </w:tabs>
            <w:rPr>
              <w:noProof/>
              <w:kern w:val="2"/>
              <w:sz w:val="24"/>
              <w:szCs w:val="24"/>
              <w:lang w:val="fr-CH" w:eastAsia="fr-CH"/>
              <w14:ligatures w14:val="standardContextual"/>
            </w:rPr>
          </w:pPr>
          <w:hyperlink w:anchor="_Toc228458457" w:history="1">
            <w:r w:rsidRPr="008D06B0">
              <w:rPr>
                <w:rStyle w:val="Lienhypertexte"/>
                <w:rFonts w:ascii="Arial" w:hAnsi="Arial" w:cs="Arial"/>
                <w:noProof/>
              </w:rPr>
              <w:t>Kompetenz Nr. 10 :</w:t>
            </w:r>
            <w:r w:rsidR="008D2440">
              <w:rPr>
                <w:noProof/>
                <w:kern w:val="2"/>
                <w:sz w:val="24"/>
                <w:szCs w:val="24"/>
                <w:lang w:val="fr-CH" w:eastAsia="fr-CH"/>
                <w14:ligatures w14:val="standardContextual"/>
              </w:rPr>
              <w:t xml:space="preserve"> </w:t>
            </w:r>
            <w:r w:rsidRPr="008D06B0">
              <w:rPr>
                <w:rStyle w:val="Lienhypertexte"/>
                <w:rFonts w:ascii="Arial" w:hAnsi="Arial" w:cs="Arial"/>
                <w:noProof/>
              </w:rPr>
              <w:t>Kommunikation</w:t>
            </w:r>
            <w:r>
              <w:rPr>
                <w:noProof/>
                <w:webHidden/>
              </w:rPr>
              <w:tab/>
            </w:r>
            <w:r>
              <w:rPr>
                <w:noProof/>
                <w:webHidden/>
              </w:rPr>
              <w:fldChar w:fldCharType="begin"/>
            </w:r>
            <w:r>
              <w:rPr>
                <w:noProof/>
                <w:webHidden/>
              </w:rPr>
              <w:instrText xml:space="preserve"> PAGEREF _Toc228458457 \h </w:instrText>
            </w:r>
            <w:r>
              <w:rPr>
                <w:noProof/>
                <w:webHidden/>
              </w:rPr>
            </w:r>
            <w:r>
              <w:rPr>
                <w:noProof/>
                <w:webHidden/>
              </w:rPr>
              <w:fldChar w:fldCharType="separate"/>
            </w:r>
            <w:r>
              <w:rPr>
                <w:noProof/>
                <w:webHidden/>
              </w:rPr>
              <w:t>7</w:t>
            </w:r>
            <w:r>
              <w:rPr>
                <w:noProof/>
                <w:webHidden/>
              </w:rPr>
              <w:fldChar w:fldCharType="end"/>
            </w:r>
          </w:hyperlink>
        </w:p>
        <w:p w14:paraId="328F07F1" w14:textId="33AEC2C4" w:rsidR="006B1B07" w:rsidRDefault="006B1B07">
          <w:pPr>
            <w:pStyle w:val="TM1"/>
            <w:tabs>
              <w:tab w:val="left" w:pos="2135"/>
              <w:tab w:val="right" w:leader="dot" w:pos="9205"/>
            </w:tabs>
            <w:rPr>
              <w:noProof/>
              <w:kern w:val="2"/>
              <w:sz w:val="24"/>
              <w:szCs w:val="24"/>
              <w:lang w:val="fr-CH" w:eastAsia="fr-CH"/>
              <w14:ligatures w14:val="standardContextual"/>
            </w:rPr>
          </w:pPr>
          <w:hyperlink w:anchor="_Toc228458458" w:history="1">
            <w:r w:rsidRPr="008D06B0">
              <w:rPr>
                <w:rStyle w:val="Lienhypertexte"/>
                <w:rFonts w:ascii="Arial" w:hAnsi="Arial" w:cs="Arial"/>
                <w:noProof/>
                <w:lang w:val="de-DE"/>
              </w:rPr>
              <w:t>Kompetenz Nr. 11 :</w:t>
            </w:r>
            <w:r w:rsidR="008D2440">
              <w:rPr>
                <w:noProof/>
                <w:kern w:val="2"/>
                <w:sz w:val="24"/>
                <w:szCs w:val="24"/>
                <w:lang w:val="fr-CH" w:eastAsia="fr-CH"/>
                <w14:ligatures w14:val="standardContextual"/>
              </w:rPr>
              <w:t xml:space="preserve"> </w:t>
            </w:r>
            <w:r w:rsidRPr="008D06B0">
              <w:rPr>
                <w:rStyle w:val="Lienhypertexte"/>
                <w:rFonts w:ascii="Arial" w:hAnsi="Arial" w:cs="Arial"/>
                <w:noProof/>
                <w:lang w:val="de-DE"/>
              </w:rPr>
              <w:t>Gesundheitsförderung</w:t>
            </w:r>
            <w:r>
              <w:rPr>
                <w:noProof/>
                <w:webHidden/>
              </w:rPr>
              <w:tab/>
            </w:r>
            <w:r>
              <w:rPr>
                <w:noProof/>
                <w:webHidden/>
              </w:rPr>
              <w:fldChar w:fldCharType="begin"/>
            </w:r>
            <w:r>
              <w:rPr>
                <w:noProof/>
                <w:webHidden/>
              </w:rPr>
              <w:instrText xml:space="preserve"> PAGEREF _Toc228458458 \h </w:instrText>
            </w:r>
            <w:r>
              <w:rPr>
                <w:noProof/>
                <w:webHidden/>
              </w:rPr>
            </w:r>
            <w:r>
              <w:rPr>
                <w:noProof/>
                <w:webHidden/>
              </w:rPr>
              <w:fldChar w:fldCharType="separate"/>
            </w:r>
            <w:r>
              <w:rPr>
                <w:noProof/>
                <w:webHidden/>
              </w:rPr>
              <w:t>8</w:t>
            </w:r>
            <w:r>
              <w:rPr>
                <w:noProof/>
                <w:webHidden/>
              </w:rPr>
              <w:fldChar w:fldCharType="end"/>
            </w:r>
          </w:hyperlink>
        </w:p>
        <w:p w14:paraId="34307EB8" w14:textId="134EB590" w:rsidR="006B1B07" w:rsidRDefault="006B1B07">
          <w:pPr>
            <w:pStyle w:val="TM1"/>
            <w:tabs>
              <w:tab w:val="left" w:pos="2135"/>
              <w:tab w:val="right" w:leader="dot" w:pos="9205"/>
            </w:tabs>
            <w:rPr>
              <w:noProof/>
              <w:kern w:val="2"/>
              <w:sz w:val="24"/>
              <w:szCs w:val="24"/>
              <w:lang w:val="fr-CH" w:eastAsia="fr-CH"/>
              <w14:ligatures w14:val="standardContextual"/>
            </w:rPr>
          </w:pPr>
          <w:hyperlink w:anchor="_Toc228458459" w:history="1">
            <w:r w:rsidRPr="008D06B0">
              <w:rPr>
                <w:rStyle w:val="Lienhypertexte"/>
                <w:rFonts w:ascii="Arial" w:hAnsi="Arial" w:cs="Arial"/>
                <w:noProof/>
                <w:lang w:val="de-DE"/>
              </w:rPr>
              <w:t>Kompetenz Nr. 12 :</w:t>
            </w:r>
            <w:r w:rsidR="008D2440">
              <w:rPr>
                <w:noProof/>
                <w:kern w:val="2"/>
                <w:sz w:val="24"/>
                <w:szCs w:val="24"/>
                <w:lang w:val="fr-CH" w:eastAsia="fr-CH"/>
                <w14:ligatures w14:val="standardContextual"/>
              </w:rPr>
              <w:t xml:space="preserve"> </w:t>
            </w:r>
            <w:r w:rsidRPr="008D06B0">
              <w:rPr>
                <w:rStyle w:val="Lienhypertexte"/>
                <w:rFonts w:ascii="Arial" w:hAnsi="Arial" w:cs="Arial"/>
                <w:noProof/>
                <w:lang w:val="de-DE"/>
              </w:rPr>
              <w:t>Kontinuierliche Verbesserung</w:t>
            </w:r>
            <w:r>
              <w:rPr>
                <w:noProof/>
                <w:webHidden/>
              </w:rPr>
              <w:tab/>
            </w:r>
            <w:r>
              <w:rPr>
                <w:noProof/>
                <w:webHidden/>
              </w:rPr>
              <w:fldChar w:fldCharType="begin"/>
            </w:r>
            <w:r>
              <w:rPr>
                <w:noProof/>
                <w:webHidden/>
              </w:rPr>
              <w:instrText xml:space="preserve"> PAGEREF _Toc228458459 \h </w:instrText>
            </w:r>
            <w:r>
              <w:rPr>
                <w:noProof/>
                <w:webHidden/>
              </w:rPr>
            </w:r>
            <w:r>
              <w:rPr>
                <w:noProof/>
                <w:webHidden/>
              </w:rPr>
              <w:fldChar w:fldCharType="separate"/>
            </w:r>
            <w:r>
              <w:rPr>
                <w:noProof/>
                <w:webHidden/>
              </w:rPr>
              <w:t>8</w:t>
            </w:r>
            <w:r>
              <w:rPr>
                <w:noProof/>
                <w:webHidden/>
              </w:rPr>
              <w:fldChar w:fldCharType="end"/>
            </w:r>
          </w:hyperlink>
        </w:p>
        <w:p w14:paraId="437A2E56" w14:textId="5C98DEED" w:rsidR="006B1B07" w:rsidRDefault="006B1B07">
          <w:pPr>
            <w:pStyle w:val="TM1"/>
            <w:tabs>
              <w:tab w:val="left" w:pos="2135"/>
              <w:tab w:val="right" w:leader="dot" w:pos="9205"/>
            </w:tabs>
            <w:rPr>
              <w:noProof/>
              <w:kern w:val="2"/>
              <w:sz w:val="24"/>
              <w:szCs w:val="24"/>
              <w:lang w:val="fr-CH" w:eastAsia="fr-CH"/>
              <w14:ligatures w14:val="standardContextual"/>
            </w:rPr>
          </w:pPr>
          <w:hyperlink w:anchor="_Toc228458460" w:history="1">
            <w:r w:rsidRPr="008D06B0">
              <w:rPr>
                <w:rStyle w:val="Lienhypertexte"/>
                <w:rFonts w:ascii="Arial" w:hAnsi="Arial" w:cs="Arial"/>
                <w:noProof/>
                <w:lang w:val="de-DE"/>
              </w:rPr>
              <w:t>Kompetenz Nr. 13 :</w:t>
            </w:r>
            <w:r w:rsidR="008D2440">
              <w:rPr>
                <w:noProof/>
                <w:kern w:val="2"/>
                <w:sz w:val="24"/>
                <w:szCs w:val="24"/>
                <w:lang w:val="fr-CH" w:eastAsia="fr-CH"/>
                <w14:ligatures w14:val="standardContextual"/>
              </w:rPr>
              <w:t xml:space="preserve"> </w:t>
            </w:r>
            <w:r w:rsidRPr="008D06B0">
              <w:rPr>
                <w:rStyle w:val="Lienhypertexte"/>
                <w:rFonts w:ascii="Arial" w:hAnsi="Arial" w:cs="Arial"/>
                <w:noProof/>
                <w:lang w:val="de-DE"/>
              </w:rPr>
              <w:t>Lernen und lehren</w:t>
            </w:r>
            <w:r>
              <w:rPr>
                <w:noProof/>
                <w:webHidden/>
              </w:rPr>
              <w:tab/>
            </w:r>
            <w:r>
              <w:rPr>
                <w:noProof/>
                <w:webHidden/>
              </w:rPr>
              <w:fldChar w:fldCharType="begin"/>
            </w:r>
            <w:r>
              <w:rPr>
                <w:noProof/>
                <w:webHidden/>
              </w:rPr>
              <w:instrText xml:space="preserve"> PAGEREF _Toc228458460 \h </w:instrText>
            </w:r>
            <w:r>
              <w:rPr>
                <w:noProof/>
                <w:webHidden/>
              </w:rPr>
            </w:r>
            <w:r>
              <w:rPr>
                <w:noProof/>
                <w:webHidden/>
              </w:rPr>
              <w:fldChar w:fldCharType="separate"/>
            </w:r>
            <w:r>
              <w:rPr>
                <w:noProof/>
                <w:webHidden/>
              </w:rPr>
              <w:t>8</w:t>
            </w:r>
            <w:r>
              <w:rPr>
                <w:noProof/>
                <w:webHidden/>
              </w:rPr>
              <w:fldChar w:fldCharType="end"/>
            </w:r>
          </w:hyperlink>
        </w:p>
        <w:p w14:paraId="41507CBF" w14:textId="5ACD87BF" w:rsidR="006B1B07" w:rsidRDefault="006B1B07">
          <w:pPr>
            <w:pStyle w:val="TM1"/>
            <w:tabs>
              <w:tab w:val="left" w:pos="2135"/>
              <w:tab w:val="right" w:leader="dot" w:pos="9205"/>
            </w:tabs>
            <w:rPr>
              <w:noProof/>
              <w:kern w:val="2"/>
              <w:sz w:val="24"/>
              <w:szCs w:val="24"/>
              <w:lang w:val="fr-CH" w:eastAsia="fr-CH"/>
              <w14:ligatures w14:val="standardContextual"/>
            </w:rPr>
          </w:pPr>
          <w:hyperlink w:anchor="_Toc228458461" w:history="1">
            <w:r w:rsidRPr="008D06B0">
              <w:rPr>
                <w:rStyle w:val="Lienhypertexte"/>
                <w:rFonts w:ascii="Arial" w:hAnsi="Arial" w:cs="Arial"/>
                <w:noProof/>
                <w:lang w:val="de-DE"/>
              </w:rPr>
              <w:t>Kompetenz Nr. 14 :</w:t>
            </w:r>
            <w:r w:rsidR="008D2440">
              <w:rPr>
                <w:noProof/>
                <w:kern w:val="2"/>
                <w:sz w:val="24"/>
                <w:szCs w:val="24"/>
                <w:lang w:val="fr-CH" w:eastAsia="fr-CH"/>
                <w14:ligatures w14:val="standardContextual"/>
              </w:rPr>
              <w:t xml:space="preserve"> </w:t>
            </w:r>
            <w:r w:rsidRPr="008D06B0">
              <w:rPr>
                <w:rStyle w:val="Lienhypertexte"/>
                <w:rFonts w:ascii="Arial" w:hAnsi="Arial" w:cs="Arial"/>
                <w:noProof/>
                <w:lang w:val="de-DE"/>
              </w:rPr>
              <w:t>Rechnungsstellung</w:t>
            </w:r>
            <w:r>
              <w:rPr>
                <w:noProof/>
                <w:webHidden/>
              </w:rPr>
              <w:tab/>
            </w:r>
            <w:r>
              <w:rPr>
                <w:noProof/>
                <w:webHidden/>
              </w:rPr>
              <w:fldChar w:fldCharType="begin"/>
            </w:r>
            <w:r>
              <w:rPr>
                <w:noProof/>
                <w:webHidden/>
              </w:rPr>
              <w:instrText xml:space="preserve"> PAGEREF _Toc228458461 \h </w:instrText>
            </w:r>
            <w:r>
              <w:rPr>
                <w:noProof/>
                <w:webHidden/>
              </w:rPr>
            </w:r>
            <w:r>
              <w:rPr>
                <w:noProof/>
                <w:webHidden/>
              </w:rPr>
              <w:fldChar w:fldCharType="separate"/>
            </w:r>
            <w:r>
              <w:rPr>
                <w:noProof/>
                <w:webHidden/>
              </w:rPr>
              <w:t>9</w:t>
            </w:r>
            <w:r>
              <w:rPr>
                <w:noProof/>
                <w:webHidden/>
              </w:rPr>
              <w:fldChar w:fldCharType="end"/>
            </w:r>
          </w:hyperlink>
        </w:p>
        <w:p w14:paraId="47CE8D9E" w14:textId="43E9219D" w:rsidR="006B1B07" w:rsidRDefault="006B1B07">
          <w:pPr>
            <w:pStyle w:val="TM1"/>
            <w:tabs>
              <w:tab w:val="left" w:pos="480"/>
              <w:tab w:val="right" w:leader="dot" w:pos="9205"/>
            </w:tabs>
            <w:rPr>
              <w:noProof/>
              <w:kern w:val="2"/>
              <w:sz w:val="24"/>
              <w:szCs w:val="24"/>
              <w:lang w:val="fr-CH" w:eastAsia="fr-CH"/>
              <w14:ligatures w14:val="standardContextual"/>
            </w:rPr>
          </w:pPr>
          <w:hyperlink w:anchor="_Toc228458462" w:history="1">
            <w:r w:rsidRPr="008D06B0">
              <w:rPr>
                <w:rStyle w:val="Lienhypertexte"/>
                <w:rFonts w:cs="Arial"/>
                <w:noProof/>
              </w:rPr>
              <w:t>3.</w:t>
            </w:r>
            <w:r>
              <w:rPr>
                <w:noProof/>
                <w:kern w:val="2"/>
                <w:sz w:val="24"/>
                <w:szCs w:val="24"/>
                <w:lang w:val="fr-CH" w:eastAsia="fr-CH"/>
                <w14:ligatures w14:val="standardContextual"/>
              </w:rPr>
              <w:tab/>
            </w:r>
            <w:r w:rsidRPr="008D06B0">
              <w:rPr>
                <w:rStyle w:val="Lienhypertexte"/>
                <w:rFonts w:cs="Arial"/>
                <w:noProof/>
              </w:rPr>
              <w:t>Validierung des Referenzrahmens :</w:t>
            </w:r>
            <w:r>
              <w:rPr>
                <w:noProof/>
                <w:webHidden/>
              </w:rPr>
              <w:tab/>
            </w:r>
            <w:r>
              <w:rPr>
                <w:noProof/>
                <w:webHidden/>
              </w:rPr>
              <w:fldChar w:fldCharType="begin"/>
            </w:r>
            <w:r>
              <w:rPr>
                <w:noProof/>
                <w:webHidden/>
              </w:rPr>
              <w:instrText xml:space="preserve"> PAGEREF _Toc228458462 \h </w:instrText>
            </w:r>
            <w:r>
              <w:rPr>
                <w:noProof/>
                <w:webHidden/>
              </w:rPr>
            </w:r>
            <w:r>
              <w:rPr>
                <w:noProof/>
                <w:webHidden/>
              </w:rPr>
              <w:fldChar w:fldCharType="separate"/>
            </w:r>
            <w:r>
              <w:rPr>
                <w:noProof/>
                <w:webHidden/>
              </w:rPr>
              <w:t>9</w:t>
            </w:r>
            <w:r>
              <w:rPr>
                <w:noProof/>
                <w:webHidden/>
              </w:rPr>
              <w:fldChar w:fldCharType="end"/>
            </w:r>
          </w:hyperlink>
        </w:p>
        <w:p w14:paraId="79F65AAF" w14:textId="5A1BC542" w:rsidR="00B2766A" w:rsidRPr="00E823A0" w:rsidRDefault="00B2766A">
          <w:pPr>
            <w:rPr>
              <w:rFonts w:ascii="Arial" w:hAnsi="Arial" w:cs="Arial"/>
              <w:lang w:val="fr-CH"/>
            </w:rPr>
          </w:pPr>
          <w:r w:rsidRPr="00E823A0">
            <w:rPr>
              <w:rFonts w:ascii="Arial" w:hAnsi="Arial" w:cs="Arial"/>
              <w:b/>
              <w:bCs/>
              <w:lang w:val="fr-FR"/>
            </w:rPr>
            <w:fldChar w:fldCharType="end"/>
          </w:r>
        </w:p>
      </w:sdtContent>
    </w:sdt>
    <w:p w14:paraId="2FC83EB1" w14:textId="77777777" w:rsidR="00F6412D" w:rsidRPr="00E823A0" w:rsidRDefault="00F6412D" w:rsidP="006B78B5">
      <w:pPr>
        <w:rPr>
          <w:rFonts w:ascii="Arial" w:hAnsi="Arial" w:cs="Arial"/>
          <w:b/>
          <w:sz w:val="24"/>
          <w:lang w:val="fr-CH"/>
        </w:rPr>
      </w:pPr>
    </w:p>
    <w:p w14:paraId="67EA5AEF" w14:textId="77777777" w:rsidR="00F6412D" w:rsidRPr="00E823A0" w:rsidRDefault="00F6412D" w:rsidP="006B78B5">
      <w:pPr>
        <w:rPr>
          <w:rFonts w:ascii="Arial" w:hAnsi="Arial" w:cs="Arial"/>
          <w:b/>
          <w:sz w:val="24"/>
          <w:lang w:val="fr-CH"/>
        </w:rPr>
      </w:pPr>
    </w:p>
    <w:p w14:paraId="7C3F9557" w14:textId="77777777" w:rsidR="00F6412D" w:rsidRPr="00E823A0" w:rsidRDefault="00F6412D" w:rsidP="006B78B5">
      <w:pPr>
        <w:rPr>
          <w:rFonts w:ascii="Arial" w:hAnsi="Arial" w:cs="Arial"/>
          <w:b/>
          <w:sz w:val="24"/>
          <w:lang w:val="fr-CH"/>
        </w:rPr>
      </w:pPr>
    </w:p>
    <w:p w14:paraId="7B70F288" w14:textId="77777777" w:rsidR="00F6412D" w:rsidRPr="00E823A0" w:rsidRDefault="00F6412D" w:rsidP="006B78B5">
      <w:pPr>
        <w:rPr>
          <w:rFonts w:ascii="Arial" w:hAnsi="Arial" w:cs="Arial"/>
          <w:b/>
          <w:sz w:val="24"/>
          <w:lang w:val="fr-CH"/>
        </w:rPr>
      </w:pPr>
    </w:p>
    <w:p w14:paraId="5841918D" w14:textId="77777777" w:rsidR="00177D2E" w:rsidRPr="00E823A0" w:rsidRDefault="00177D2E" w:rsidP="006B78B5">
      <w:pPr>
        <w:rPr>
          <w:rFonts w:ascii="Arial" w:hAnsi="Arial" w:cs="Arial"/>
          <w:b/>
          <w:sz w:val="24"/>
          <w:lang w:val="fr-CH"/>
        </w:rPr>
      </w:pPr>
    </w:p>
    <w:p w14:paraId="7C2D4583" w14:textId="77777777" w:rsidR="00177D2E" w:rsidRPr="00E823A0" w:rsidRDefault="00177D2E" w:rsidP="006B78B5">
      <w:pPr>
        <w:rPr>
          <w:rFonts w:ascii="Arial" w:hAnsi="Arial" w:cs="Arial"/>
          <w:b/>
          <w:sz w:val="24"/>
          <w:lang w:val="fr-CH"/>
        </w:rPr>
      </w:pPr>
    </w:p>
    <w:p w14:paraId="526CCB89" w14:textId="66476AB8" w:rsidR="00AD2014" w:rsidRPr="00E823A0" w:rsidRDefault="00AD2014" w:rsidP="00774204">
      <w:pPr>
        <w:pStyle w:val="Style2"/>
        <w:numPr>
          <w:ilvl w:val="0"/>
          <w:numId w:val="1"/>
        </w:numPr>
        <w:shd w:val="clear" w:color="auto" w:fill="A3CEED" w:themeFill="accent2" w:themeFillTint="66"/>
        <w:spacing w:line="360" w:lineRule="auto"/>
        <w:rPr>
          <w:rFonts w:cs="Arial"/>
          <w:color w:val="auto"/>
        </w:rPr>
      </w:pPr>
      <w:bookmarkStart w:id="0" w:name="_Toc173226762"/>
      <w:bookmarkStart w:id="1" w:name="_Toc228458446"/>
      <w:bookmarkStart w:id="2" w:name="_Hlk155617055"/>
      <w:r w:rsidRPr="00E823A0">
        <w:rPr>
          <w:rFonts w:cs="Arial"/>
          <w:color w:val="auto"/>
        </w:rPr>
        <w:lastRenderedPageBreak/>
        <w:t>Grundausbildung</w:t>
      </w:r>
      <w:bookmarkEnd w:id="0"/>
      <w:bookmarkEnd w:id="1"/>
    </w:p>
    <w:p w14:paraId="7D84C84C" w14:textId="07861477" w:rsidR="001921F1" w:rsidRPr="00E823A0" w:rsidRDefault="0005691B" w:rsidP="006374A3">
      <w:pPr>
        <w:spacing w:line="360" w:lineRule="auto"/>
        <w:ind w:left="360"/>
        <w:contextualSpacing/>
        <w:rPr>
          <w:rFonts w:ascii="Arial" w:eastAsia="Calibri" w:hAnsi="Arial" w:cs="Arial"/>
          <w:kern w:val="2"/>
          <w:lang w:val="de-DE"/>
          <w14:ligatures w14:val="standardContextual"/>
        </w:rPr>
      </w:pPr>
      <w:r w:rsidRPr="00E823A0">
        <w:rPr>
          <w:rFonts w:ascii="Arial" w:eastAsia="Calibri" w:hAnsi="Arial" w:cs="Arial"/>
          <w:kern w:val="2"/>
          <w14:ligatures w14:val="standardContextual"/>
        </w:rPr>
        <w:t>Pflegefachperson FH (Bachelor)</w:t>
      </w:r>
      <w:r w:rsidR="0069118A">
        <w:rPr>
          <w:rFonts w:ascii="Arial" w:eastAsia="Calibri" w:hAnsi="Arial" w:cs="Arial"/>
          <w:kern w:val="2"/>
          <w14:ligatures w14:val="standardContextual"/>
        </w:rPr>
        <w:t>,</w:t>
      </w:r>
      <w:r w:rsidRPr="00E823A0">
        <w:rPr>
          <w:rFonts w:ascii="Arial" w:eastAsia="Calibri" w:hAnsi="Arial" w:cs="Arial"/>
          <w:kern w:val="2"/>
          <w14:ligatures w14:val="standardContextual"/>
        </w:rPr>
        <w:t xml:space="preserve"> HF</w:t>
      </w:r>
      <w:r w:rsidR="0069118A">
        <w:rPr>
          <w:rFonts w:ascii="Arial" w:eastAsia="Calibri" w:hAnsi="Arial" w:cs="Arial"/>
          <w:kern w:val="2"/>
          <w14:ligatures w14:val="standardContextual"/>
        </w:rPr>
        <w:t>, AKP, PSY, KP, D II</w:t>
      </w:r>
    </w:p>
    <w:p w14:paraId="24C8867F" w14:textId="5E7C13DD" w:rsidR="0005691B" w:rsidRPr="00E823A0" w:rsidRDefault="0005691B" w:rsidP="00C3097A">
      <w:pPr>
        <w:pStyle w:val="Style2"/>
        <w:numPr>
          <w:ilvl w:val="0"/>
          <w:numId w:val="4"/>
        </w:numPr>
        <w:shd w:val="clear" w:color="auto" w:fill="A3CEED" w:themeFill="accent2" w:themeFillTint="66"/>
        <w:spacing w:line="360" w:lineRule="auto"/>
        <w:rPr>
          <w:rFonts w:cs="Arial"/>
          <w:color w:val="auto"/>
        </w:rPr>
      </w:pPr>
      <w:bookmarkStart w:id="3" w:name="_Toc173226763"/>
      <w:bookmarkStart w:id="4" w:name="_Toc228458447"/>
      <w:r w:rsidRPr="00E823A0">
        <w:rPr>
          <w:rFonts w:cs="Arial"/>
          <w:color w:val="auto"/>
        </w:rPr>
        <w:t>Grundlegende Kompetenzen:</w:t>
      </w:r>
      <w:bookmarkEnd w:id="3"/>
      <w:bookmarkEnd w:id="4"/>
    </w:p>
    <w:p w14:paraId="5D40F226" w14:textId="77777777" w:rsidR="00C65751" w:rsidRPr="00E823A0" w:rsidRDefault="00C65751" w:rsidP="0050723C">
      <w:pPr>
        <w:rPr>
          <w:rFonts w:ascii="Arial" w:hAnsi="Arial" w:cs="Arial"/>
          <w:bCs/>
          <w:szCs w:val="18"/>
          <w:lang w:val="fr-CH"/>
        </w:rPr>
      </w:pPr>
    </w:p>
    <w:p w14:paraId="395F2FEB" w14:textId="0CC76FEA" w:rsidR="00ED1D6E" w:rsidRPr="00E823A0" w:rsidRDefault="00747837" w:rsidP="00EF2626">
      <w:pPr>
        <w:ind w:left="360"/>
        <w:rPr>
          <w:rFonts w:ascii="Arial" w:hAnsi="Arial" w:cs="Arial"/>
          <w:bCs/>
          <w:sz w:val="28"/>
          <w:szCs w:val="28"/>
          <w:lang w:val="de-DE"/>
        </w:rPr>
      </w:pPr>
      <w:r w:rsidRPr="00E823A0">
        <w:rPr>
          <w:rFonts w:ascii="Arial" w:hAnsi="Arial" w:cs="Arial"/>
          <w:b/>
          <w:bCs/>
          <w:sz w:val="24"/>
          <w:szCs w:val="20"/>
          <w:lang w:val="de-DE"/>
        </w:rPr>
        <w:t>Alle Haupttätigkeiten / Kompetenzen für jede Tätigkeit werden nach Grad / Stufe angegeben, die nacheinander erreicht werden sollen.</w:t>
      </w:r>
      <w:r w:rsidRPr="00E823A0">
        <w:rPr>
          <w:rFonts w:ascii="Arial" w:hAnsi="Arial" w:cs="Arial"/>
          <w:bCs/>
          <w:sz w:val="24"/>
          <w:szCs w:val="20"/>
          <w:lang w:val="de-DE"/>
        </w:rPr>
        <w:t> </w:t>
      </w:r>
    </w:p>
    <w:p w14:paraId="2D69FAB2" w14:textId="2C004F77" w:rsidR="00BB565C" w:rsidRPr="00E823A0" w:rsidRDefault="006374A3" w:rsidP="00BB565C">
      <w:pPr>
        <w:pStyle w:val="Titre1"/>
        <w:rPr>
          <w:rFonts w:ascii="Arial" w:hAnsi="Arial" w:cs="Arial"/>
          <w:color w:val="auto"/>
          <w:sz w:val="32"/>
          <w:szCs w:val="32"/>
          <w:lang w:val="de-DE"/>
        </w:rPr>
      </w:pPr>
      <w:bookmarkStart w:id="5" w:name="_Toc228458448"/>
      <w:bookmarkEnd w:id="2"/>
      <w:r w:rsidRPr="00E823A0">
        <w:rPr>
          <w:rFonts w:ascii="Arial" w:hAnsi="Arial" w:cs="Arial"/>
          <w:color w:val="auto"/>
          <w:sz w:val="32"/>
          <w:szCs w:val="32"/>
          <w:u w:val="single"/>
          <w:lang w:val="de-DE"/>
        </w:rPr>
        <w:t>Kompeten</w:t>
      </w:r>
      <w:r w:rsidR="002A6604">
        <w:rPr>
          <w:rFonts w:ascii="Arial" w:hAnsi="Arial" w:cs="Arial"/>
          <w:color w:val="auto"/>
          <w:sz w:val="32"/>
          <w:szCs w:val="32"/>
          <w:u w:val="single"/>
          <w:lang w:val="de-DE"/>
        </w:rPr>
        <w:t>z</w:t>
      </w:r>
      <w:r w:rsidRPr="00E823A0">
        <w:rPr>
          <w:rFonts w:ascii="Arial" w:hAnsi="Arial" w:cs="Arial"/>
          <w:color w:val="auto"/>
          <w:sz w:val="32"/>
          <w:szCs w:val="32"/>
          <w:u w:val="single"/>
          <w:lang w:val="de-DE"/>
        </w:rPr>
        <w:t xml:space="preserve"> Nr. 1</w:t>
      </w:r>
      <w:r w:rsidR="00294A3B" w:rsidRPr="00E823A0">
        <w:rPr>
          <w:rFonts w:ascii="Arial" w:hAnsi="Arial" w:cs="Arial"/>
          <w:color w:val="auto"/>
          <w:sz w:val="32"/>
          <w:szCs w:val="32"/>
          <w:u w:val="single"/>
          <w:lang w:val="de-DE"/>
        </w:rPr>
        <w:t> </w:t>
      </w:r>
      <w:r w:rsidR="00294A3B" w:rsidRPr="00E823A0">
        <w:rPr>
          <w:rFonts w:ascii="Arial" w:hAnsi="Arial" w:cs="Arial"/>
          <w:color w:val="auto"/>
          <w:sz w:val="32"/>
          <w:szCs w:val="32"/>
          <w:lang w:val="de-DE"/>
        </w:rPr>
        <w:t>:</w:t>
      </w:r>
      <w:r w:rsidR="007716D2">
        <w:rPr>
          <w:rFonts w:ascii="Arial" w:hAnsi="Arial" w:cs="Arial"/>
          <w:color w:val="auto"/>
          <w:sz w:val="32"/>
          <w:szCs w:val="32"/>
          <w:lang w:val="de-DE"/>
        </w:rPr>
        <w:t xml:space="preserve"> </w:t>
      </w:r>
      <w:r w:rsidR="008A3C92" w:rsidRPr="00E823A0">
        <w:rPr>
          <w:rFonts w:ascii="Arial" w:hAnsi="Arial" w:cs="Arial"/>
          <w:color w:val="auto"/>
          <w:sz w:val="32"/>
          <w:szCs w:val="32"/>
          <w:lang w:val="de-DE"/>
        </w:rPr>
        <w:t>Umfassende Beurteilung und Pflegeprozess</w:t>
      </w:r>
      <w:bookmarkEnd w:id="5"/>
      <w:r w:rsidR="004433CD" w:rsidRPr="00E823A0">
        <w:rPr>
          <w:rFonts w:ascii="Arial" w:hAnsi="Arial" w:cs="Arial"/>
          <w:color w:val="auto"/>
          <w:sz w:val="32"/>
          <w:szCs w:val="32"/>
          <w:lang w:val="de-DE"/>
        </w:rPr>
        <w:tab/>
      </w:r>
      <w:r w:rsidR="008D03F9" w:rsidRPr="00E823A0">
        <w:rPr>
          <w:rFonts w:ascii="Arial" w:hAnsi="Arial" w:cs="Arial"/>
          <w:color w:val="auto"/>
          <w:sz w:val="32"/>
          <w:szCs w:val="32"/>
          <w:lang w:val="de-DE"/>
        </w:rPr>
        <w:t xml:space="preserve"> </w:t>
      </w:r>
    </w:p>
    <w:p w14:paraId="5B12A2A2" w14:textId="77777777" w:rsidR="00337FE8" w:rsidRPr="00E823A0" w:rsidRDefault="00337FE8" w:rsidP="00106FCF">
      <w:pPr>
        <w:spacing w:after="0"/>
        <w:rPr>
          <w:rFonts w:ascii="Arial" w:hAnsi="Arial" w:cs="Arial"/>
          <w:color w:val="1485A4" w:themeColor="text2"/>
          <w:sz w:val="24"/>
          <w:szCs w:val="24"/>
          <w:lang w:val="de-DE"/>
          <w14:textOutline w14:w="0" w14:cap="flat" w14:cmpd="sng" w14:algn="ctr">
            <w14:noFill/>
            <w14:prstDash w14:val="solid"/>
            <w14:round/>
          </w14:textOutline>
        </w:rPr>
      </w:pPr>
    </w:p>
    <w:p w14:paraId="7D51BE7C" w14:textId="77777777" w:rsidR="003B6D0E" w:rsidRPr="00E823A0" w:rsidRDefault="003B6D0E" w:rsidP="003B6D0E">
      <w:pPr>
        <w:spacing w:after="0"/>
        <w:rPr>
          <w:rFonts w:ascii="Arial" w:hAnsi="Arial" w:cs="Arial"/>
          <w:color w:val="1485A4" w:themeColor="text2"/>
          <w:lang w:val="fr-CH"/>
          <w14:textOutline w14:w="0" w14:cap="flat" w14:cmpd="sng" w14:algn="ctr">
            <w14:noFill/>
            <w14:prstDash w14:val="solid"/>
            <w14:round/>
          </w14:textOutline>
        </w:rPr>
      </w:pPr>
      <w:r w:rsidRPr="00E823A0">
        <w:rPr>
          <w:rFonts w:ascii="Arial" w:hAnsi="Arial" w:cs="Arial"/>
          <w:color w:val="1485A4" w:themeColor="text2"/>
          <w:lang w:val="fr-CH"/>
          <w14:textOutline w14:w="0" w14:cap="flat" w14:cmpd="sng" w14:algn="ctr">
            <w14:noFill/>
            <w14:prstDash w14:val="solid"/>
            <w14:round/>
          </w14:textOutline>
        </w:rPr>
        <w:t>Voraussetzungen :  </w:t>
      </w:r>
    </w:p>
    <w:p w14:paraId="171FC261" w14:textId="77777777" w:rsidR="00E823A0" w:rsidRPr="00E823A0" w:rsidRDefault="00E823A0" w:rsidP="003B6D0E">
      <w:pPr>
        <w:spacing w:after="0"/>
        <w:rPr>
          <w:rFonts w:ascii="Arial" w:hAnsi="Arial" w:cs="Arial"/>
          <w:color w:val="1485A4" w:themeColor="text2"/>
          <w:lang w:val="fr-CH"/>
          <w14:textOutline w14:w="0" w14:cap="flat" w14:cmpd="sng" w14:algn="ctr">
            <w14:noFill/>
            <w14:prstDash w14:val="solid"/>
            <w14:round/>
          </w14:textOutline>
        </w:rPr>
      </w:pPr>
    </w:p>
    <w:p w14:paraId="7EB91F7B" w14:textId="7DC850A0" w:rsidR="00484172" w:rsidRPr="00E823A0" w:rsidRDefault="00484172" w:rsidP="00C3097A">
      <w:pPr>
        <w:pStyle w:val="Paragraphedeliste"/>
        <w:numPr>
          <w:ilvl w:val="0"/>
          <w:numId w:val="5"/>
        </w:numPr>
        <w:spacing w:after="0"/>
        <w:rPr>
          <w:rFonts w:ascii="Arial" w:hAnsi="Arial" w:cs="Arial"/>
        </w:rPr>
      </w:pPr>
      <w:r w:rsidRPr="00E823A0">
        <w:rPr>
          <w:rFonts w:ascii="Arial" w:hAnsi="Arial" w:cs="Arial"/>
        </w:rPr>
        <w:t>In der Lage sein, Carefolio zu nutzen</w:t>
      </w:r>
    </w:p>
    <w:p w14:paraId="1EF9A141" w14:textId="163D679B" w:rsidR="00484172" w:rsidRDefault="00484172" w:rsidP="00C3097A">
      <w:pPr>
        <w:pStyle w:val="Paragraphedeliste"/>
        <w:numPr>
          <w:ilvl w:val="0"/>
          <w:numId w:val="5"/>
        </w:numPr>
        <w:spacing w:after="0"/>
        <w:rPr>
          <w:rFonts w:ascii="Arial" w:hAnsi="Arial" w:cs="Arial"/>
        </w:rPr>
      </w:pPr>
      <w:r w:rsidRPr="00E823A0">
        <w:rPr>
          <w:rFonts w:ascii="Arial" w:hAnsi="Arial" w:cs="Arial"/>
        </w:rPr>
        <w:t>Das in der Institution verwendete Datenerhebungsinstrument (RAI oder BESA) kennen</w:t>
      </w:r>
    </w:p>
    <w:p w14:paraId="1DA58639" w14:textId="77777777" w:rsidR="00533622" w:rsidRPr="00E823A0" w:rsidRDefault="00533622" w:rsidP="00533622">
      <w:pPr>
        <w:pStyle w:val="Paragraphedeliste"/>
        <w:spacing w:after="0"/>
        <w:rPr>
          <w:rFonts w:ascii="Arial" w:hAnsi="Arial" w:cs="Arial"/>
        </w:rPr>
      </w:pPr>
    </w:p>
    <w:p w14:paraId="02571101" w14:textId="22F54B98" w:rsidR="0044514E" w:rsidRPr="00E823A0" w:rsidRDefault="003B6D0E" w:rsidP="003B6D0E">
      <w:pPr>
        <w:spacing w:after="0"/>
        <w:rPr>
          <w:rFonts w:ascii="Arial" w:hAnsi="Arial" w:cs="Arial"/>
          <w:color w:val="1485A4" w:themeColor="text2"/>
          <w:lang w:val="de-DE"/>
          <w14:textOutline w14:w="0" w14:cap="flat" w14:cmpd="sng" w14:algn="ctr">
            <w14:noFill/>
            <w14:prstDash w14:val="solid"/>
            <w14:round/>
          </w14:textOutline>
        </w:rPr>
      </w:pPr>
      <w:r w:rsidRPr="00E823A0">
        <w:rPr>
          <w:rFonts w:ascii="Arial" w:hAnsi="Arial" w:cs="Arial"/>
          <w:color w:val="1485A4" w:themeColor="text2"/>
          <w:lang w:val="de-DE"/>
          <w14:textOutline w14:w="0" w14:cap="flat" w14:cmpd="sng" w14:algn="ctr">
            <w14:noFill/>
            <w14:prstDash w14:val="solid"/>
            <w14:round/>
          </w14:textOutline>
        </w:rPr>
        <w:t>Einen Pflegeprozess durchführen, der auf fundiertem und schlüssigem Clinical Reasoning beruht und die Patientinnen und Patienten sowie ihre Angehörigen miteinbezieht, und dabei:</w:t>
      </w:r>
    </w:p>
    <w:p w14:paraId="72525570" w14:textId="42AD02F4" w:rsidR="003B6D0E" w:rsidRPr="00E823A0" w:rsidRDefault="003B6D0E" w:rsidP="003B6D0E">
      <w:pPr>
        <w:spacing w:after="0"/>
        <w:rPr>
          <w:rFonts w:ascii="Arial" w:hAnsi="Arial" w:cs="Arial"/>
          <w:color w:val="1485A4" w:themeColor="text2"/>
          <w:lang w:val="de-DE"/>
          <w14:textOutline w14:w="0" w14:cap="flat" w14:cmpd="sng" w14:algn="ctr">
            <w14:noFill/>
            <w14:prstDash w14:val="solid"/>
            <w14:round/>
          </w14:textOutline>
        </w:rPr>
      </w:pPr>
      <w:r w:rsidRPr="00E823A0">
        <w:rPr>
          <w:rFonts w:ascii="Arial" w:hAnsi="Arial" w:cs="Arial"/>
          <w:color w:val="1485A4" w:themeColor="text2"/>
          <w:lang w:val="de-DE"/>
          <w14:textOutline w14:w="0" w14:cap="flat" w14:cmpd="sng" w14:algn="ctr">
            <w14:noFill/>
            <w14:prstDash w14:val="solid"/>
            <w14:round/>
          </w14:textOutline>
        </w:rPr>
        <w:t> </w:t>
      </w:r>
    </w:p>
    <w:p w14:paraId="5BA493DC" w14:textId="38E05D6F" w:rsidR="003B6D0E" w:rsidRPr="00E823A0" w:rsidRDefault="003B6D0E" w:rsidP="00C3097A">
      <w:pPr>
        <w:pStyle w:val="Paragraphedeliste"/>
        <w:numPr>
          <w:ilvl w:val="0"/>
          <w:numId w:val="5"/>
        </w:numPr>
        <w:spacing w:after="0"/>
        <w:rPr>
          <w:rFonts w:ascii="Arial" w:hAnsi="Arial" w:cs="Arial"/>
          <w:lang w:val="de-DE"/>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Unter Verwendung des institutionellen Datenerhebungsinstrument (RAI oder BESA) </w:t>
      </w:r>
      <w:r w:rsidRPr="00E823A0">
        <w:rPr>
          <w:rFonts w:ascii="Arial" w:hAnsi="Arial" w:cs="Arial"/>
          <w:lang w:val="de-DE"/>
          <w14:textOutline w14:w="0" w14:cap="flat" w14:cmpd="sng" w14:algn="ctr">
            <w14:noFill/>
            <w14:prstDash w14:val="solid"/>
            <w14:round/>
          </w14:textOutline>
        </w:rPr>
        <w:t> </w:t>
      </w:r>
    </w:p>
    <w:p w14:paraId="53C94799" w14:textId="351F7A71" w:rsidR="003B6D0E" w:rsidRPr="00E823A0" w:rsidRDefault="003B6D0E" w:rsidP="00C3097A">
      <w:pPr>
        <w:pStyle w:val="Paragraphedeliste"/>
        <w:numPr>
          <w:ilvl w:val="0"/>
          <w:numId w:val="5"/>
        </w:numPr>
        <w:spacing w:after="0"/>
        <w:rPr>
          <w:rFonts w:ascii="Arial" w:hAnsi="Arial" w:cs="Arial"/>
          <w:lang w:val="de-DE"/>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Eine sorgfältige Anamnese durchführen, die insbesondere die Vorgeschichte, die Biografie, die Lebensgewohnheiten sowie die aktuellen Vorlieben der Person umfasst</w:t>
      </w:r>
      <w:r w:rsidRPr="00E823A0">
        <w:rPr>
          <w:rFonts w:ascii="Arial" w:hAnsi="Arial" w:cs="Arial"/>
          <w:lang w:val="de-DE"/>
          <w14:textOutline w14:w="0" w14:cap="flat" w14:cmpd="sng" w14:algn="ctr">
            <w14:noFill/>
            <w14:prstDash w14:val="solid"/>
            <w14:round/>
          </w14:textOutline>
        </w:rPr>
        <w:t> </w:t>
      </w:r>
    </w:p>
    <w:p w14:paraId="6BCC88E7" w14:textId="238023C9" w:rsidR="003B6D0E" w:rsidRPr="00E823A0" w:rsidRDefault="003B6D0E" w:rsidP="00C3097A">
      <w:pPr>
        <w:pStyle w:val="Paragraphedeliste"/>
        <w:numPr>
          <w:ilvl w:val="0"/>
          <w:numId w:val="5"/>
        </w:numPr>
        <w:spacing w:after="0"/>
        <w:rPr>
          <w:rFonts w:ascii="Arial" w:hAnsi="Arial" w:cs="Arial"/>
          <w:lang w:val="fr-CH"/>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Eine klinische Untersuchung vornehmen </w:t>
      </w:r>
      <w:r w:rsidRPr="00E823A0">
        <w:rPr>
          <w:rFonts w:ascii="Arial" w:hAnsi="Arial" w:cs="Arial"/>
          <w:lang w:val="fr-CH"/>
          <w14:textOutline w14:w="0" w14:cap="flat" w14:cmpd="sng" w14:algn="ctr">
            <w14:noFill/>
            <w14:prstDash w14:val="solid"/>
            <w14:round/>
          </w14:textOutline>
        </w:rPr>
        <w:t> </w:t>
      </w:r>
    </w:p>
    <w:p w14:paraId="20ACFB55" w14:textId="37F22561" w:rsidR="003B6D0E" w:rsidRPr="00E823A0" w:rsidRDefault="003B6D0E" w:rsidP="00C3097A">
      <w:pPr>
        <w:pStyle w:val="Paragraphedeliste"/>
        <w:numPr>
          <w:ilvl w:val="0"/>
          <w:numId w:val="5"/>
        </w:numPr>
        <w:spacing w:after="0"/>
        <w:rPr>
          <w:rFonts w:ascii="Arial" w:hAnsi="Arial" w:cs="Arial"/>
          <w:lang w:val="de-DE"/>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Die Gesundheitsprobleme, Risiken und Symptome bezeichnen</w:t>
      </w:r>
      <w:r w:rsidRPr="00E823A0">
        <w:rPr>
          <w:rFonts w:ascii="Arial" w:hAnsi="Arial" w:cs="Arial"/>
          <w:lang w:val="de-DE"/>
          <w14:textOutline w14:w="0" w14:cap="flat" w14:cmpd="sng" w14:algn="ctr">
            <w14:noFill/>
            <w14:prstDash w14:val="solid"/>
            <w14:round/>
          </w14:textOutline>
        </w:rPr>
        <w:t> </w:t>
      </w:r>
    </w:p>
    <w:p w14:paraId="2732B7A2" w14:textId="6767C305" w:rsidR="003B6D0E" w:rsidRPr="00E823A0" w:rsidRDefault="003B6D0E" w:rsidP="00C3097A">
      <w:pPr>
        <w:pStyle w:val="Paragraphedeliste"/>
        <w:numPr>
          <w:ilvl w:val="0"/>
          <w:numId w:val="5"/>
        </w:numPr>
        <w:spacing w:after="0"/>
        <w:rPr>
          <w:rFonts w:ascii="Arial" w:hAnsi="Arial" w:cs="Arial"/>
          <w:lang w:val="fr-CH"/>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Die Pflegediagnosen dokumentieren</w:t>
      </w:r>
      <w:r w:rsidRPr="00E823A0">
        <w:rPr>
          <w:rFonts w:ascii="Arial" w:hAnsi="Arial" w:cs="Arial"/>
          <w:lang w:val="fr-CH"/>
          <w14:textOutline w14:w="0" w14:cap="flat" w14:cmpd="sng" w14:algn="ctr">
            <w14:noFill/>
            <w14:prstDash w14:val="solid"/>
            <w14:round/>
          </w14:textOutline>
        </w:rPr>
        <w:t> </w:t>
      </w:r>
    </w:p>
    <w:p w14:paraId="5FBB8DD4" w14:textId="063D4CFE" w:rsidR="003B6D0E" w:rsidRPr="00E823A0" w:rsidRDefault="003B6D0E" w:rsidP="00C3097A">
      <w:pPr>
        <w:pStyle w:val="Paragraphedeliste"/>
        <w:numPr>
          <w:ilvl w:val="0"/>
          <w:numId w:val="5"/>
        </w:numPr>
        <w:spacing w:after="0"/>
        <w:rPr>
          <w:rFonts w:ascii="Arial" w:hAnsi="Arial" w:cs="Arial"/>
          <w:lang w:val="de-DE"/>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Die Beratungs- und/oder Pflegeziele nach den SMART-Kriterien festlegen, die von den Klientinnen und Klienten bzw. Bewohnenden und/oder den Angehörigen mitgetragen und validiert werden</w:t>
      </w:r>
      <w:r w:rsidRPr="00E823A0">
        <w:rPr>
          <w:rFonts w:ascii="Arial" w:hAnsi="Arial" w:cs="Arial"/>
          <w:lang w:val="de-DE"/>
          <w14:textOutline w14:w="0" w14:cap="flat" w14:cmpd="sng" w14:algn="ctr">
            <w14:noFill/>
            <w14:prstDash w14:val="solid"/>
            <w14:round/>
          </w14:textOutline>
        </w:rPr>
        <w:t> </w:t>
      </w:r>
    </w:p>
    <w:p w14:paraId="393CDEE6" w14:textId="48F43C9F" w:rsidR="003B6D0E" w:rsidRPr="00E823A0" w:rsidRDefault="003B6D0E" w:rsidP="00C3097A">
      <w:pPr>
        <w:pStyle w:val="Paragraphedeliste"/>
        <w:numPr>
          <w:ilvl w:val="0"/>
          <w:numId w:val="5"/>
        </w:numPr>
        <w:spacing w:after="0"/>
        <w:rPr>
          <w:rFonts w:ascii="Arial" w:hAnsi="Arial" w:cs="Arial"/>
          <w:lang w:val="de-DE"/>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Die getroffenen Massnahmen und definierten Ziele evaluieren</w:t>
      </w:r>
      <w:r w:rsidRPr="00E823A0">
        <w:rPr>
          <w:rFonts w:ascii="Arial" w:hAnsi="Arial" w:cs="Arial"/>
          <w:lang w:val="de-DE"/>
          <w14:textOutline w14:w="0" w14:cap="flat" w14:cmpd="sng" w14:algn="ctr">
            <w14:noFill/>
            <w14:prstDash w14:val="solid"/>
            <w14:round/>
          </w14:textOutline>
        </w:rPr>
        <w:t> </w:t>
      </w:r>
    </w:p>
    <w:p w14:paraId="6F3FF212" w14:textId="27BA48F4" w:rsidR="003B6D0E" w:rsidRPr="00E823A0" w:rsidRDefault="003B6D0E" w:rsidP="00C3097A">
      <w:pPr>
        <w:pStyle w:val="Paragraphedeliste"/>
        <w:numPr>
          <w:ilvl w:val="0"/>
          <w:numId w:val="5"/>
        </w:numPr>
        <w:spacing w:after="0"/>
        <w:rPr>
          <w:rFonts w:ascii="Arial" w:hAnsi="Arial" w:cs="Arial"/>
          <w:lang w:val="fr-CH"/>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Die Pflegedokumentation nachführen</w:t>
      </w:r>
      <w:r w:rsidRPr="00E823A0">
        <w:rPr>
          <w:rFonts w:ascii="Arial" w:hAnsi="Arial" w:cs="Arial"/>
          <w:lang w:val="fr-CH"/>
          <w14:textOutline w14:w="0" w14:cap="flat" w14:cmpd="sng" w14:algn="ctr">
            <w14:noFill/>
            <w14:prstDash w14:val="solid"/>
            <w14:round/>
          </w14:textOutline>
        </w:rPr>
        <w:t> </w:t>
      </w:r>
    </w:p>
    <w:p w14:paraId="0336988D" w14:textId="7F899597" w:rsidR="003B6D0E" w:rsidRPr="00E823A0" w:rsidRDefault="003B6D0E" w:rsidP="00C3097A">
      <w:pPr>
        <w:pStyle w:val="Paragraphedeliste"/>
        <w:numPr>
          <w:ilvl w:val="0"/>
          <w:numId w:val="5"/>
        </w:numPr>
        <w:spacing w:after="0"/>
        <w:rPr>
          <w:rFonts w:ascii="Arial" w:hAnsi="Arial" w:cs="Arial"/>
          <w:lang w:val="de-DE"/>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Die eigene Rolle und Verantwortung bezüglich dem Pflegeprozess berücksichtigen </w:t>
      </w:r>
      <w:r w:rsidRPr="00E823A0">
        <w:rPr>
          <w:rFonts w:ascii="Arial" w:hAnsi="Arial" w:cs="Arial"/>
          <w:lang w:val="de-DE"/>
          <w14:textOutline w14:w="0" w14:cap="flat" w14:cmpd="sng" w14:algn="ctr">
            <w14:noFill/>
            <w14:prstDash w14:val="solid"/>
            <w14:round/>
          </w14:textOutline>
        </w:rPr>
        <w:t> </w:t>
      </w:r>
    </w:p>
    <w:p w14:paraId="6086FE03" w14:textId="716FBB00" w:rsidR="003B6D0E" w:rsidRPr="00E823A0" w:rsidRDefault="003B6D0E" w:rsidP="00C3097A">
      <w:pPr>
        <w:pStyle w:val="Paragraphedeliste"/>
        <w:numPr>
          <w:ilvl w:val="0"/>
          <w:numId w:val="5"/>
        </w:numPr>
        <w:spacing w:after="0"/>
        <w:rPr>
          <w:rFonts w:ascii="Arial" w:hAnsi="Arial" w:cs="Arial"/>
          <w:lang w:val="de-DE"/>
          <w14:textOutline w14:w="0" w14:cap="flat" w14:cmpd="sng" w14:algn="ctr">
            <w14:noFill/>
            <w14:prstDash w14:val="solid"/>
            <w14:round/>
          </w14:textOutline>
        </w:rPr>
      </w:pPr>
      <w:r w:rsidRPr="00E823A0">
        <w:rPr>
          <w:rFonts w:ascii="Arial" w:hAnsi="Arial" w:cs="Arial"/>
          <w14:textOutline w14:w="0" w14:cap="flat" w14:cmpd="sng" w14:algn="ctr">
            <w14:noFill/>
            <w14:prstDash w14:val="solid"/>
            <w14:round/>
          </w14:textOutline>
        </w:rPr>
        <w:t>Die gesetzlichen Bestimmungen im Zusammenhang mit der schriftlichen Übermittlung beachten</w:t>
      </w:r>
    </w:p>
    <w:p w14:paraId="55ABBA05" w14:textId="77777777" w:rsidR="00C64936" w:rsidRPr="00E823A0" w:rsidRDefault="00C64936" w:rsidP="00106FCF">
      <w:pPr>
        <w:spacing w:after="0"/>
        <w:rPr>
          <w:rFonts w:ascii="Arial" w:hAnsi="Arial" w:cs="Arial"/>
          <w:color w:val="1485A4" w:themeColor="text2"/>
          <w:sz w:val="24"/>
          <w:szCs w:val="24"/>
          <w:lang w:val="de-DE"/>
          <w14:textOutline w14:w="0" w14:cap="flat" w14:cmpd="sng" w14:algn="ctr">
            <w14:noFill/>
            <w14:prstDash w14:val="solid"/>
            <w14:round/>
          </w14:textOutline>
        </w:rPr>
      </w:pPr>
    </w:p>
    <w:p w14:paraId="46DA9733" w14:textId="2B197C59" w:rsidR="00197E7B" w:rsidRPr="00BA45FF" w:rsidRDefault="006D344C" w:rsidP="00BA45FF">
      <w:pPr>
        <w:pStyle w:val="Titre1"/>
        <w:rPr>
          <w:rFonts w:ascii="Arial" w:hAnsi="Arial" w:cs="Arial"/>
          <w:color w:val="auto"/>
          <w:sz w:val="32"/>
          <w:szCs w:val="32"/>
          <w:u w:val="single"/>
          <w:lang w:val="de-DE"/>
        </w:rPr>
      </w:pPr>
      <w:bookmarkStart w:id="6" w:name="_Toc228458449"/>
      <w:r w:rsidRPr="00BA45FF">
        <w:rPr>
          <w:rFonts w:ascii="Arial" w:hAnsi="Arial" w:cs="Arial"/>
          <w:color w:val="auto"/>
          <w:sz w:val="32"/>
          <w:szCs w:val="32"/>
          <w:u w:val="single"/>
          <w:lang w:val="de-DE"/>
        </w:rPr>
        <w:t>Kompetenz Nr.</w:t>
      </w:r>
      <w:r w:rsidR="00C64936" w:rsidRPr="00BA45FF">
        <w:rPr>
          <w:rFonts w:ascii="Arial" w:hAnsi="Arial" w:cs="Arial"/>
          <w:color w:val="auto"/>
          <w:sz w:val="32"/>
          <w:szCs w:val="32"/>
          <w:u w:val="single"/>
          <w:lang w:val="de-DE"/>
        </w:rPr>
        <w:t xml:space="preserve"> </w:t>
      </w:r>
      <w:r w:rsidR="00197E7B" w:rsidRPr="00BA45FF">
        <w:rPr>
          <w:rFonts w:ascii="Arial" w:hAnsi="Arial" w:cs="Arial"/>
          <w:color w:val="auto"/>
          <w:sz w:val="32"/>
          <w:szCs w:val="32"/>
          <w:u w:val="single"/>
          <w:lang w:val="de-DE"/>
        </w:rPr>
        <w:t>2</w:t>
      </w:r>
      <w:r w:rsidR="00294A3B" w:rsidRPr="00BA45FF">
        <w:rPr>
          <w:rFonts w:ascii="Arial" w:hAnsi="Arial" w:cs="Arial"/>
          <w:color w:val="auto"/>
          <w:sz w:val="32"/>
          <w:szCs w:val="32"/>
          <w:u w:val="single"/>
          <w:lang w:val="de-DE"/>
        </w:rPr>
        <w:t> :</w:t>
      </w:r>
      <w:r w:rsidR="007716D2">
        <w:rPr>
          <w:rFonts w:ascii="Arial" w:hAnsi="Arial" w:cs="Arial"/>
          <w:color w:val="auto"/>
          <w:sz w:val="32"/>
          <w:szCs w:val="32"/>
          <w:lang w:val="de-DE"/>
        </w:rPr>
        <w:t xml:space="preserve"> </w:t>
      </w:r>
      <w:r w:rsidR="00C64936" w:rsidRPr="00C60D0A">
        <w:rPr>
          <w:rFonts w:ascii="Arial" w:hAnsi="Arial" w:cs="Arial"/>
          <w:color w:val="auto"/>
          <w:sz w:val="32"/>
          <w:szCs w:val="32"/>
          <w:lang w:val="de-DE"/>
        </w:rPr>
        <w:t>Delegierte medizinische Tätigkeit</w:t>
      </w:r>
      <w:bookmarkEnd w:id="6"/>
      <w:r w:rsidR="004433CD" w:rsidRPr="00C60D0A">
        <w:rPr>
          <w:rFonts w:ascii="Arial" w:hAnsi="Arial" w:cs="Arial"/>
          <w:color w:val="auto"/>
          <w:sz w:val="32"/>
          <w:szCs w:val="32"/>
          <w:lang w:val="de-DE"/>
        </w:rPr>
        <w:tab/>
      </w:r>
      <w:r w:rsidR="00294A3B" w:rsidRPr="00BA45FF">
        <w:rPr>
          <w:rFonts w:ascii="Arial" w:hAnsi="Arial" w:cs="Arial"/>
          <w:color w:val="auto"/>
          <w:sz w:val="32"/>
          <w:szCs w:val="32"/>
          <w:u w:val="single"/>
          <w:lang w:val="de-DE"/>
        </w:rPr>
        <w:t xml:space="preserve"> </w:t>
      </w:r>
    </w:p>
    <w:p w14:paraId="1F0EC267" w14:textId="77777777" w:rsidR="00337FE8" w:rsidRPr="00E823A0" w:rsidRDefault="00337FE8" w:rsidP="0062565E">
      <w:pPr>
        <w:rPr>
          <w:rFonts w:ascii="Arial" w:hAnsi="Arial" w:cs="Arial"/>
          <w:color w:val="1485A4" w:themeColor="text2"/>
          <w:lang w:val="de-DE"/>
          <w14:textOutline w14:w="0" w14:cap="flat" w14:cmpd="sng" w14:algn="ctr">
            <w14:noFill/>
            <w14:prstDash w14:val="solid"/>
            <w14:round/>
          </w14:textOutline>
        </w:rPr>
      </w:pPr>
    </w:p>
    <w:p w14:paraId="59B62FE3" w14:textId="77777777" w:rsidR="0044514E" w:rsidRPr="0074610D" w:rsidRDefault="0044514E" w:rsidP="0044514E">
      <w:pPr>
        <w:spacing w:after="0"/>
        <w:rPr>
          <w:rFonts w:ascii="Arial" w:hAnsi="Arial" w:cs="Arial"/>
          <w:color w:val="1485A4" w:themeColor="text2"/>
          <w14:textOutline w14:w="0" w14:cap="flat" w14:cmpd="sng" w14:algn="ctr">
            <w14:noFill/>
            <w14:prstDash w14:val="solid"/>
            <w14:round/>
          </w14:textOutline>
        </w:rPr>
      </w:pPr>
      <w:r w:rsidRPr="0074610D">
        <w:rPr>
          <w:rFonts w:ascii="Arial" w:hAnsi="Arial" w:cs="Arial"/>
          <w:color w:val="1485A4" w:themeColor="text2"/>
          <w14:textOutline w14:w="0" w14:cap="flat" w14:cmpd="sng" w14:algn="ctr">
            <w14:noFill/>
            <w14:prstDash w14:val="solid"/>
            <w14:round/>
          </w14:textOutline>
        </w:rPr>
        <w:t xml:space="preserve">Voraussetzungen : </w:t>
      </w:r>
    </w:p>
    <w:p w14:paraId="45F01DC1" w14:textId="77777777" w:rsidR="00E823A0" w:rsidRPr="0074610D" w:rsidRDefault="00E823A0" w:rsidP="0044514E">
      <w:pPr>
        <w:spacing w:after="0"/>
        <w:rPr>
          <w:rFonts w:ascii="Arial" w:hAnsi="Arial" w:cs="Arial"/>
          <w:color w:val="1485A4" w:themeColor="text2"/>
          <w14:textOutline w14:w="0" w14:cap="flat" w14:cmpd="sng" w14:algn="ctr">
            <w14:noFill/>
            <w14:prstDash w14:val="solid"/>
            <w14:round/>
          </w14:textOutline>
        </w:rPr>
      </w:pPr>
    </w:p>
    <w:p w14:paraId="3D580D7A" w14:textId="56A2CA99" w:rsidR="0044514E" w:rsidRPr="0074610D" w:rsidRDefault="0074610D" w:rsidP="0074610D">
      <w:pPr>
        <w:pStyle w:val="Paragraphedeliste"/>
        <w:numPr>
          <w:ilvl w:val="0"/>
          <w:numId w:val="5"/>
        </w:numPr>
      </w:pPr>
      <w:r w:rsidRPr="0074610D">
        <w:rPr>
          <w:rFonts w:ascii="Arial" w:hAnsi="Arial" w:cs="Arial"/>
        </w:rPr>
        <w:t xml:space="preserve">In der Lage sein, auf weitere Dokumentationen für die Pflege (GUTS, interne Protokolle usw.) zuzugreifen </w:t>
      </w:r>
      <w:r w:rsidRPr="0074610D">
        <w:rPr>
          <w:rFonts w:ascii="Arial" w:eastAsiaTheme="minorHAnsi" w:hAnsi="Arial" w:cs="Arial"/>
          <w:kern w:val="2"/>
          <w14:ligatures w14:val="standardContextual"/>
        </w:rPr>
        <w:t>(nur im Französischen)</w:t>
      </w:r>
    </w:p>
    <w:p w14:paraId="7609DE61" w14:textId="242679CB" w:rsidR="0044514E" w:rsidRPr="00E823A0" w:rsidRDefault="0044514E" w:rsidP="00C3097A">
      <w:pPr>
        <w:pStyle w:val="Paragraphedeliste"/>
        <w:numPr>
          <w:ilvl w:val="0"/>
          <w:numId w:val="5"/>
        </w:numPr>
        <w:spacing w:after="0"/>
        <w:rPr>
          <w:rFonts w:ascii="Arial" w:hAnsi="Arial" w:cs="Arial"/>
        </w:rPr>
      </w:pPr>
      <w:r w:rsidRPr="00E823A0">
        <w:rPr>
          <w:rFonts w:ascii="Arial" w:hAnsi="Arial" w:cs="Arial"/>
        </w:rPr>
        <w:t>Die E-Learning-Module auf der Website des Zentralinstituts der Spitäler absolviert haben</w:t>
      </w:r>
    </w:p>
    <w:p w14:paraId="73A52001" w14:textId="04252290" w:rsidR="0044514E" w:rsidRPr="00E823A0" w:rsidRDefault="0044514E" w:rsidP="00C3097A">
      <w:pPr>
        <w:pStyle w:val="Paragraphedeliste"/>
        <w:numPr>
          <w:ilvl w:val="0"/>
          <w:numId w:val="5"/>
        </w:numPr>
        <w:spacing w:after="0"/>
        <w:rPr>
          <w:rFonts w:ascii="Arial" w:hAnsi="Arial" w:cs="Arial"/>
        </w:rPr>
      </w:pPr>
      <w:r w:rsidRPr="00E823A0">
        <w:rPr>
          <w:rFonts w:ascii="Arial" w:hAnsi="Arial" w:cs="Arial"/>
        </w:rPr>
        <w:t>Wissen, wie man diese Website nutzt</w:t>
      </w:r>
    </w:p>
    <w:p w14:paraId="20C9AE71" w14:textId="04E64899" w:rsidR="0044514E" w:rsidRPr="00E823A0" w:rsidRDefault="0044514E" w:rsidP="00C3097A">
      <w:pPr>
        <w:pStyle w:val="Paragraphedeliste"/>
        <w:numPr>
          <w:ilvl w:val="0"/>
          <w:numId w:val="5"/>
        </w:numPr>
        <w:spacing w:after="0"/>
        <w:rPr>
          <w:rFonts w:ascii="Arial" w:hAnsi="Arial" w:cs="Arial"/>
        </w:rPr>
      </w:pPr>
      <w:r w:rsidRPr="00E823A0">
        <w:rPr>
          <w:rFonts w:ascii="Arial" w:hAnsi="Arial" w:cs="Arial"/>
        </w:rPr>
        <w:t>Das Referenzdokument über den Arzneimittelkreislauf in der Institution kennen</w:t>
      </w:r>
    </w:p>
    <w:p w14:paraId="7435E410" w14:textId="77777777" w:rsidR="0044514E" w:rsidRPr="00E823A0" w:rsidRDefault="0044514E" w:rsidP="0044514E">
      <w:pPr>
        <w:rPr>
          <w:rFonts w:ascii="Arial" w:hAnsi="Arial" w:cs="Arial"/>
          <w:color w:val="1485A4" w:themeColor="text2"/>
          <w:lang w:val="de-DE"/>
          <w14:textOutline w14:w="0" w14:cap="flat" w14:cmpd="sng" w14:algn="ctr">
            <w14:noFill/>
            <w14:prstDash w14:val="solid"/>
            <w14:round/>
          </w14:textOutline>
        </w:rPr>
      </w:pPr>
    </w:p>
    <w:p w14:paraId="527B30CC" w14:textId="77777777" w:rsidR="0044514E" w:rsidRPr="00E823A0" w:rsidRDefault="0044514E" w:rsidP="0044514E">
      <w:pPr>
        <w:rPr>
          <w:rFonts w:ascii="Arial" w:hAnsi="Arial" w:cs="Arial"/>
          <w:color w:val="1485A4" w:themeColor="text2"/>
          <w14:textOutline w14:w="0" w14:cap="flat" w14:cmpd="sng" w14:algn="ctr">
            <w14:noFill/>
            <w14:prstDash w14:val="solid"/>
            <w14:round/>
          </w14:textOutline>
        </w:rPr>
      </w:pPr>
      <w:r w:rsidRPr="00E823A0">
        <w:rPr>
          <w:rFonts w:ascii="Arial" w:hAnsi="Arial" w:cs="Arial"/>
          <w:color w:val="1485A4" w:themeColor="text2"/>
          <w14:textOutline w14:w="0" w14:cap="flat" w14:cmpd="sng" w14:algn="ctr">
            <w14:noFill/>
            <w14:prstDash w14:val="solid"/>
            <w14:round/>
          </w14:textOutline>
        </w:rPr>
        <w:t xml:space="preserve">Eine qualitativ hochstehende Patientenversorgung sicherstellen und dabei :  </w:t>
      </w:r>
    </w:p>
    <w:p w14:paraId="5B0BED08" w14:textId="19A82BE6" w:rsidR="0044514E" w:rsidRPr="00E823A0" w:rsidRDefault="0044514E" w:rsidP="00C3097A">
      <w:pPr>
        <w:pStyle w:val="Paragraphedeliste"/>
        <w:numPr>
          <w:ilvl w:val="0"/>
          <w:numId w:val="5"/>
        </w:numPr>
        <w:rPr>
          <w:rFonts w:ascii="Arial" w:hAnsi="Arial" w:cs="Arial"/>
        </w:rPr>
      </w:pPr>
      <w:r w:rsidRPr="00E823A0">
        <w:rPr>
          <w:rFonts w:ascii="Arial" w:hAnsi="Arial" w:cs="Arial"/>
        </w:rPr>
        <w:t xml:space="preserve">Die Delegationskriterien beachten </w:t>
      </w:r>
    </w:p>
    <w:p w14:paraId="73912D76" w14:textId="078E58D9" w:rsidR="0044514E" w:rsidRPr="00E823A0" w:rsidRDefault="0044514E" w:rsidP="00C3097A">
      <w:pPr>
        <w:pStyle w:val="Paragraphedeliste"/>
        <w:numPr>
          <w:ilvl w:val="0"/>
          <w:numId w:val="5"/>
        </w:numPr>
        <w:rPr>
          <w:rFonts w:ascii="Arial" w:hAnsi="Arial" w:cs="Arial"/>
        </w:rPr>
      </w:pPr>
      <w:r w:rsidRPr="00E823A0">
        <w:rPr>
          <w:rFonts w:ascii="Arial" w:hAnsi="Arial" w:cs="Arial"/>
        </w:rPr>
        <w:t xml:space="preserve">Sich </w:t>
      </w:r>
      <w:r w:rsidR="00B86C75" w:rsidRPr="00E823A0">
        <w:rPr>
          <w:rFonts w:ascii="Arial" w:hAnsi="Arial" w:cs="Arial"/>
        </w:rPr>
        <w:t>auf die schriftlichen ärztlichen Verordnungen</w:t>
      </w:r>
      <w:r w:rsidRPr="00E823A0">
        <w:rPr>
          <w:rFonts w:ascii="Arial" w:hAnsi="Arial" w:cs="Arial"/>
        </w:rPr>
        <w:t xml:space="preserve"> stützen</w:t>
      </w:r>
    </w:p>
    <w:p w14:paraId="2389F4BD" w14:textId="696BB30F" w:rsidR="0044514E" w:rsidRPr="00E823A0" w:rsidRDefault="0044514E" w:rsidP="00C3097A">
      <w:pPr>
        <w:pStyle w:val="Paragraphedeliste"/>
        <w:numPr>
          <w:ilvl w:val="0"/>
          <w:numId w:val="5"/>
        </w:numPr>
        <w:rPr>
          <w:rFonts w:ascii="Arial" w:hAnsi="Arial" w:cs="Arial"/>
        </w:rPr>
      </w:pPr>
      <w:r w:rsidRPr="00E823A0">
        <w:rPr>
          <w:rFonts w:ascii="Arial" w:hAnsi="Arial" w:cs="Arial"/>
        </w:rPr>
        <w:t xml:space="preserve">Eine doppelte Kontrolle bei der Übertragung der ärztlichen </w:t>
      </w:r>
      <w:r w:rsidR="00B86C75" w:rsidRPr="00E823A0">
        <w:rPr>
          <w:rFonts w:ascii="Arial" w:hAnsi="Arial" w:cs="Arial"/>
        </w:rPr>
        <w:t>Ver</w:t>
      </w:r>
      <w:r w:rsidR="00B86C75">
        <w:rPr>
          <w:rFonts w:ascii="Arial" w:hAnsi="Arial" w:cs="Arial"/>
        </w:rPr>
        <w:t>ordnung</w:t>
      </w:r>
      <w:r w:rsidRPr="00E823A0">
        <w:rPr>
          <w:rFonts w:ascii="Arial" w:hAnsi="Arial" w:cs="Arial"/>
        </w:rPr>
        <w:t xml:space="preserve"> durchführen</w:t>
      </w:r>
    </w:p>
    <w:p w14:paraId="7E7ECDA6" w14:textId="50B89345" w:rsidR="0044514E" w:rsidRPr="00E823A0" w:rsidRDefault="0044514E" w:rsidP="00C3097A">
      <w:pPr>
        <w:pStyle w:val="Paragraphedeliste"/>
        <w:numPr>
          <w:ilvl w:val="0"/>
          <w:numId w:val="5"/>
        </w:numPr>
        <w:rPr>
          <w:rFonts w:ascii="Arial" w:hAnsi="Arial" w:cs="Arial"/>
        </w:rPr>
      </w:pPr>
      <w:r w:rsidRPr="00E823A0">
        <w:rPr>
          <w:rFonts w:ascii="Arial" w:hAnsi="Arial" w:cs="Arial"/>
        </w:rPr>
        <w:t>Die Auditkriterien für die Überwachung des Arzneimittelkreislaufs in Pflegeheimen sowie die Richtlinien für den Arzneimitteleinsatz in Einrichtungen wie Pflegeheimen und SMZ kennen und umsetzen</w:t>
      </w:r>
    </w:p>
    <w:p w14:paraId="61A45516" w14:textId="22650482" w:rsidR="0044514E" w:rsidRPr="00E823A0" w:rsidRDefault="0044514E" w:rsidP="00C3097A">
      <w:pPr>
        <w:pStyle w:val="Paragraphedeliste"/>
        <w:numPr>
          <w:ilvl w:val="0"/>
          <w:numId w:val="5"/>
        </w:numPr>
        <w:rPr>
          <w:rFonts w:ascii="Arial" w:hAnsi="Arial" w:cs="Arial"/>
        </w:rPr>
      </w:pPr>
      <w:r w:rsidRPr="00E823A0">
        <w:rPr>
          <w:rFonts w:ascii="Arial" w:hAnsi="Arial" w:cs="Arial"/>
        </w:rPr>
        <w:t>Eine doppelte Kontrolle beim Medikamentenmanagement vornehmen</w:t>
      </w:r>
    </w:p>
    <w:p w14:paraId="78610987" w14:textId="384622A6" w:rsidR="0044514E" w:rsidRPr="00E823A0" w:rsidRDefault="0044514E" w:rsidP="00C3097A">
      <w:pPr>
        <w:pStyle w:val="Paragraphedeliste"/>
        <w:numPr>
          <w:ilvl w:val="0"/>
          <w:numId w:val="5"/>
        </w:numPr>
        <w:rPr>
          <w:rFonts w:ascii="Arial" w:hAnsi="Arial" w:cs="Arial"/>
        </w:rPr>
      </w:pPr>
      <w:r w:rsidRPr="00E823A0">
        <w:rPr>
          <w:rFonts w:ascii="Arial" w:hAnsi="Arial" w:cs="Arial"/>
        </w:rPr>
        <w:t>Auf Polymedikation und Wechselwirkungen zwischen Medikamenten achten</w:t>
      </w:r>
    </w:p>
    <w:p w14:paraId="0786E699" w14:textId="6B574976" w:rsidR="007A52C5" w:rsidRPr="00D635DC" w:rsidRDefault="0044514E" w:rsidP="00D635DC">
      <w:pPr>
        <w:pStyle w:val="Paragraphedeliste"/>
        <w:numPr>
          <w:ilvl w:val="0"/>
          <w:numId w:val="5"/>
        </w:numPr>
        <w:rPr>
          <w:rFonts w:ascii="Arial" w:hAnsi="Arial" w:cs="Arial"/>
        </w:rPr>
      </w:pPr>
      <w:r w:rsidRPr="00E823A0">
        <w:rPr>
          <w:rFonts w:ascii="Arial" w:hAnsi="Arial" w:cs="Arial"/>
        </w:rPr>
        <w:t xml:space="preserve">Für die </w:t>
      </w:r>
      <w:r w:rsidR="004A11FD">
        <w:rPr>
          <w:rFonts w:ascii="Arial" w:hAnsi="Arial" w:cs="Arial"/>
        </w:rPr>
        <w:t xml:space="preserve">Einhaltung </w:t>
      </w:r>
      <w:r w:rsidRPr="00E823A0">
        <w:rPr>
          <w:rFonts w:ascii="Arial" w:hAnsi="Arial" w:cs="Arial"/>
        </w:rPr>
        <w:t>Hygiene</w:t>
      </w:r>
      <w:r w:rsidR="001637C1">
        <w:rPr>
          <w:rFonts w:ascii="Arial" w:hAnsi="Arial" w:cs="Arial"/>
        </w:rPr>
        <w:t>richtlinien</w:t>
      </w:r>
      <w:r w:rsidRPr="00E823A0">
        <w:rPr>
          <w:rFonts w:ascii="Arial" w:hAnsi="Arial" w:cs="Arial"/>
        </w:rPr>
        <w:t xml:space="preserve"> (übliche S</w:t>
      </w:r>
      <w:r w:rsidR="004A11FD">
        <w:rPr>
          <w:rFonts w:ascii="Arial" w:hAnsi="Arial" w:cs="Arial"/>
        </w:rPr>
        <w:t>tanard</w:t>
      </w:r>
      <w:r w:rsidRPr="00E823A0">
        <w:rPr>
          <w:rFonts w:ascii="Arial" w:hAnsi="Arial" w:cs="Arial"/>
        </w:rPr>
        <w:t>vorkehrungen und ggf. zusätzliche Massnahmen) bei den Patientinnen und Patienten sorgen und sicherstellen, dass diese Massnahmen von allen involvierten Fachpersonen (soziokulturelle Animatorinnen und Animatoren, Freiwillige usw.) umgesetzt werden</w:t>
      </w:r>
    </w:p>
    <w:p w14:paraId="71385B97" w14:textId="5FB18926" w:rsidR="00E652BB" w:rsidRPr="00E823A0" w:rsidRDefault="00E652BB" w:rsidP="00774204">
      <w:pPr>
        <w:pStyle w:val="Paragraphedeliste"/>
        <w:spacing w:after="0"/>
        <w:rPr>
          <w:rFonts w:ascii="Arial" w:hAnsi="Arial" w:cs="Arial"/>
          <w:sz w:val="32"/>
          <w:szCs w:val="32"/>
        </w:rPr>
      </w:pPr>
    </w:p>
    <w:p w14:paraId="77C15714" w14:textId="3098B982" w:rsidR="00EE51AA" w:rsidRPr="00BA45FF" w:rsidRDefault="00052570" w:rsidP="00BA45FF">
      <w:pPr>
        <w:pStyle w:val="Titre1"/>
        <w:rPr>
          <w:rFonts w:ascii="Arial" w:hAnsi="Arial" w:cs="Arial"/>
          <w:color w:val="auto"/>
          <w:sz w:val="32"/>
          <w:szCs w:val="32"/>
          <w:u w:val="single"/>
          <w:lang w:val="de-DE"/>
        </w:rPr>
      </w:pPr>
      <w:bookmarkStart w:id="7" w:name="_Toc228458450"/>
      <w:r w:rsidRPr="00BA45FF">
        <w:rPr>
          <w:rFonts w:ascii="Arial" w:hAnsi="Arial" w:cs="Arial"/>
          <w:color w:val="auto"/>
          <w:sz w:val="32"/>
          <w:szCs w:val="32"/>
          <w:u w:val="single"/>
          <w:lang w:val="de-DE"/>
        </w:rPr>
        <w:t xml:space="preserve">Kompetenz Nr. </w:t>
      </w:r>
      <w:r w:rsidR="00121440" w:rsidRPr="00BA45FF">
        <w:rPr>
          <w:rFonts w:ascii="Arial" w:hAnsi="Arial" w:cs="Arial"/>
          <w:color w:val="auto"/>
          <w:sz w:val="32"/>
          <w:szCs w:val="32"/>
          <w:u w:val="single"/>
          <w:lang w:val="de-DE"/>
        </w:rPr>
        <w:t>3</w:t>
      </w:r>
      <w:r w:rsidR="00294A3B" w:rsidRPr="00BA45FF">
        <w:rPr>
          <w:rFonts w:ascii="Arial" w:hAnsi="Arial" w:cs="Arial"/>
          <w:color w:val="auto"/>
          <w:sz w:val="32"/>
          <w:szCs w:val="32"/>
          <w:u w:val="single"/>
          <w:lang w:val="de-DE"/>
        </w:rPr>
        <w:t> :</w:t>
      </w:r>
      <w:r w:rsidR="007716D2">
        <w:rPr>
          <w:rFonts w:ascii="Arial" w:hAnsi="Arial" w:cs="Arial"/>
          <w:color w:val="auto"/>
          <w:sz w:val="32"/>
          <w:szCs w:val="32"/>
          <w:lang w:val="de-DE"/>
        </w:rPr>
        <w:t xml:space="preserve"> </w:t>
      </w:r>
      <w:r w:rsidRPr="00C60D0A">
        <w:rPr>
          <w:rFonts w:ascii="Arial" w:hAnsi="Arial" w:cs="Arial"/>
          <w:color w:val="auto"/>
          <w:sz w:val="32"/>
          <w:szCs w:val="32"/>
          <w:lang w:val="de-DE"/>
        </w:rPr>
        <w:t>Dok</w:t>
      </w:r>
      <w:r w:rsidR="00407862" w:rsidRPr="00C60D0A">
        <w:rPr>
          <w:rFonts w:ascii="Arial" w:hAnsi="Arial" w:cs="Arial"/>
          <w:color w:val="auto"/>
          <w:sz w:val="32"/>
          <w:szCs w:val="32"/>
          <w:lang w:val="de-DE"/>
        </w:rPr>
        <w:t>u</w:t>
      </w:r>
      <w:r w:rsidRPr="00C60D0A">
        <w:rPr>
          <w:rFonts w:ascii="Arial" w:hAnsi="Arial" w:cs="Arial"/>
          <w:color w:val="auto"/>
          <w:sz w:val="32"/>
          <w:szCs w:val="32"/>
          <w:lang w:val="de-DE"/>
        </w:rPr>
        <w:t>mentation</w:t>
      </w:r>
      <w:bookmarkEnd w:id="7"/>
      <w:r w:rsidR="00294A3B" w:rsidRPr="00C60D0A">
        <w:rPr>
          <w:rFonts w:ascii="Arial" w:hAnsi="Arial" w:cs="Arial"/>
          <w:color w:val="auto"/>
          <w:sz w:val="32"/>
          <w:szCs w:val="32"/>
          <w:lang w:val="de-DE"/>
        </w:rPr>
        <w:t xml:space="preserve"> </w:t>
      </w:r>
      <w:r w:rsidR="004433CD" w:rsidRPr="00C60D0A">
        <w:rPr>
          <w:rFonts w:ascii="Arial" w:hAnsi="Arial" w:cs="Arial"/>
          <w:color w:val="auto"/>
          <w:sz w:val="32"/>
          <w:szCs w:val="32"/>
          <w:lang w:val="de-DE"/>
        </w:rPr>
        <w:tab/>
      </w:r>
    </w:p>
    <w:p w14:paraId="741A9D01" w14:textId="77777777" w:rsidR="00877297" w:rsidRPr="00E823A0" w:rsidRDefault="00877297" w:rsidP="00E652BB">
      <w:pPr>
        <w:spacing w:after="0"/>
        <w:rPr>
          <w:rFonts w:ascii="Arial" w:hAnsi="Arial" w:cs="Arial"/>
          <w:sz w:val="32"/>
          <w:szCs w:val="32"/>
          <w:lang w:val="de-DE"/>
        </w:rPr>
      </w:pPr>
    </w:p>
    <w:p w14:paraId="1BBA8AC0" w14:textId="77777777" w:rsidR="00877297" w:rsidRPr="00E823A0" w:rsidRDefault="00877297" w:rsidP="00877297">
      <w:pPr>
        <w:rPr>
          <w:rFonts w:ascii="Arial" w:hAnsi="Arial" w:cs="Arial"/>
          <w:color w:val="1485A4" w:themeColor="text2"/>
          <w14:textOutline w14:w="0" w14:cap="flat" w14:cmpd="sng" w14:algn="ctr">
            <w14:noFill/>
            <w14:prstDash w14:val="solid"/>
            <w14:round/>
          </w14:textOutline>
        </w:rPr>
      </w:pPr>
      <w:r w:rsidRPr="00E823A0">
        <w:rPr>
          <w:rFonts w:ascii="Arial" w:hAnsi="Arial" w:cs="Arial"/>
          <w:color w:val="1485A4" w:themeColor="text2"/>
          <w14:textOutline w14:w="0" w14:cap="flat" w14:cmpd="sng" w14:algn="ctr">
            <w14:noFill/>
            <w14:prstDash w14:val="solid"/>
            <w14:round/>
          </w14:textOutline>
        </w:rPr>
        <w:t>Die Prozesse schriftlich dokumentieren und dabei :</w:t>
      </w:r>
    </w:p>
    <w:p w14:paraId="5E69A45E" w14:textId="2F89A0B4" w:rsidR="00877297" w:rsidRPr="00E823A0" w:rsidRDefault="00877297" w:rsidP="00C3097A">
      <w:pPr>
        <w:pStyle w:val="Paragraphedeliste"/>
        <w:numPr>
          <w:ilvl w:val="0"/>
          <w:numId w:val="5"/>
        </w:numPr>
        <w:rPr>
          <w:rFonts w:ascii="Arial" w:hAnsi="Arial" w:cs="Arial"/>
        </w:rPr>
      </w:pPr>
      <w:r w:rsidRPr="00E823A0">
        <w:rPr>
          <w:rFonts w:ascii="Arial" w:hAnsi="Arial" w:cs="Arial"/>
        </w:rPr>
        <w:t>Die Ethik-Regeln im Zusammenhang mit der schriftlichen Übermittlung einhalten</w:t>
      </w:r>
    </w:p>
    <w:p w14:paraId="15D381F8" w14:textId="58504253" w:rsidR="00877297" w:rsidRPr="00E823A0" w:rsidRDefault="00877297" w:rsidP="00C3097A">
      <w:pPr>
        <w:pStyle w:val="Paragraphedeliste"/>
        <w:numPr>
          <w:ilvl w:val="0"/>
          <w:numId w:val="5"/>
        </w:numPr>
        <w:rPr>
          <w:rFonts w:ascii="Arial" w:hAnsi="Arial" w:cs="Arial"/>
        </w:rPr>
      </w:pPr>
      <w:r w:rsidRPr="00E823A0">
        <w:rPr>
          <w:rFonts w:ascii="Arial" w:hAnsi="Arial" w:cs="Arial"/>
        </w:rPr>
        <w:t>Sämtliche Gespräche, Änderungen in der Betreuung und Austausche zwischen den Fachkräften systematisch erfassen</w:t>
      </w:r>
    </w:p>
    <w:p w14:paraId="6E2DB612" w14:textId="7C67D9F6" w:rsidR="00877297" w:rsidRPr="00E823A0" w:rsidRDefault="00877297" w:rsidP="00C3097A">
      <w:pPr>
        <w:pStyle w:val="Paragraphedeliste"/>
        <w:numPr>
          <w:ilvl w:val="0"/>
          <w:numId w:val="5"/>
        </w:numPr>
        <w:rPr>
          <w:rFonts w:ascii="Arial" w:hAnsi="Arial" w:cs="Arial"/>
        </w:rPr>
      </w:pPr>
      <w:r w:rsidRPr="00E823A0">
        <w:rPr>
          <w:rFonts w:ascii="Arial" w:hAnsi="Arial" w:cs="Arial"/>
        </w:rPr>
        <w:t>Die Dokumentation auf dem neuesten Stand halten</w:t>
      </w:r>
    </w:p>
    <w:p w14:paraId="474BEC89" w14:textId="518016EB" w:rsidR="00CF2E7A" w:rsidRPr="00BA45FF" w:rsidRDefault="00094FE3" w:rsidP="00BA45FF">
      <w:pPr>
        <w:pStyle w:val="Titre1"/>
        <w:rPr>
          <w:rFonts w:ascii="Arial" w:hAnsi="Arial" w:cs="Arial"/>
          <w:color w:val="auto"/>
          <w:sz w:val="32"/>
          <w:szCs w:val="32"/>
          <w:u w:val="single"/>
          <w:lang w:val="de-DE"/>
        </w:rPr>
      </w:pPr>
      <w:bookmarkStart w:id="8" w:name="_Toc228458451"/>
      <w:r w:rsidRPr="00BA45FF">
        <w:rPr>
          <w:rFonts w:ascii="Arial" w:hAnsi="Arial" w:cs="Arial"/>
          <w:color w:val="auto"/>
          <w:sz w:val="32"/>
          <w:szCs w:val="32"/>
          <w:u w:val="single"/>
          <w:lang w:val="de-DE"/>
        </w:rPr>
        <w:t xml:space="preserve">Kompetenz Nr. </w:t>
      </w:r>
      <w:r w:rsidR="008D03F9" w:rsidRPr="00BA45FF">
        <w:rPr>
          <w:rFonts w:ascii="Arial" w:hAnsi="Arial" w:cs="Arial"/>
          <w:color w:val="auto"/>
          <w:sz w:val="32"/>
          <w:szCs w:val="32"/>
          <w:u w:val="single"/>
          <w:lang w:val="de-DE"/>
        </w:rPr>
        <w:t>4</w:t>
      </w:r>
      <w:r w:rsidR="00294A3B" w:rsidRPr="00BA45FF">
        <w:rPr>
          <w:rFonts w:ascii="Arial" w:hAnsi="Arial" w:cs="Arial"/>
          <w:color w:val="auto"/>
          <w:sz w:val="32"/>
          <w:szCs w:val="32"/>
          <w:u w:val="single"/>
          <w:lang w:val="de-DE"/>
        </w:rPr>
        <w:t> :</w:t>
      </w:r>
      <w:r w:rsidR="007716D2">
        <w:rPr>
          <w:rFonts w:ascii="Arial" w:hAnsi="Arial" w:cs="Arial"/>
          <w:color w:val="auto"/>
          <w:sz w:val="32"/>
          <w:szCs w:val="32"/>
          <w:lang w:val="de-DE"/>
        </w:rPr>
        <w:t xml:space="preserve"> </w:t>
      </w:r>
      <w:r w:rsidRPr="00C60D0A">
        <w:rPr>
          <w:rFonts w:ascii="Arial" w:hAnsi="Arial" w:cs="Arial"/>
          <w:color w:val="auto"/>
          <w:sz w:val="32"/>
          <w:szCs w:val="32"/>
          <w:lang w:val="de-DE"/>
        </w:rPr>
        <w:t>Psychogeriatrie</w:t>
      </w:r>
      <w:bookmarkEnd w:id="8"/>
      <w:r w:rsidR="008D03F9" w:rsidRPr="00C60D0A">
        <w:rPr>
          <w:rFonts w:ascii="Arial" w:hAnsi="Arial" w:cs="Arial"/>
          <w:color w:val="auto"/>
          <w:sz w:val="32"/>
          <w:szCs w:val="32"/>
          <w:lang w:val="de-DE"/>
        </w:rPr>
        <w:t xml:space="preserve"> </w:t>
      </w:r>
      <w:r w:rsidR="004433CD" w:rsidRPr="00C60D0A">
        <w:rPr>
          <w:rFonts w:ascii="Arial" w:hAnsi="Arial" w:cs="Arial"/>
          <w:color w:val="auto"/>
          <w:sz w:val="32"/>
          <w:szCs w:val="32"/>
          <w:lang w:val="de-DE"/>
        </w:rPr>
        <w:tab/>
      </w:r>
    </w:p>
    <w:p w14:paraId="70CCBC91" w14:textId="77777777" w:rsidR="00801460" w:rsidRPr="00E823A0" w:rsidRDefault="00801460" w:rsidP="00801460">
      <w:pPr>
        <w:spacing w:after="0"/>
        <w:rPr>
          <w:rFonts w:ascii="Arial" w:hAnsi="Arial" w:cs="Arial"/>
          <w:color w:val="1CADE4" w:themeColor="accent1"/>
          <w14:textOutline w14:w="0" w14:cap="flat" w14:cmpd="sng" w14:algn="ctr">
            <w14:noFill/>
            <w14:prstDash w14:val="solid"/>
            <w14:round/>
          </w14:textOutline>
        </w:rPr>
      </w:pPr>
    </w:p>
    <w:p w14:paraId="48563F34" w14:textId="422A6E0D" w:rsidR="00801460" w:rsidRDefault="00801460" w:rsidP="00801460">
      <w:pPr>
        <w:spacing w:after="0"/>
        <w:rPr>
          <w:rFonts w:ascii="Arial" w:hAnsi="Arial" w:cs="Arial"/>
          <w:color w:val="1485A4" w:themeColor="text2"/>
          <w:lang w:val="fr-CH"/>
          <w14:textOutline w14:w="0" w14:cap="flat" w14:cmpd="sng" w14:algn="ctr">
            <w14:noFill/>
            <w14:prstDash w14:val="solid"/>
            <w14:round/>
          </w14:textOutline>
        </w:rPr>
      </w:pPr>
      <w:r w:rsidRPr="00E823A0">
        <w:rPr>
          <w:rFonts w:ascii="Arial" w:hAnsi="Arial" w:cs="Arial"/>
          <w:color w:val="1485A4" w:themeColor="text2"/>
          <w:lang w:val="fr-CH"/>
          <w14:textOutline w14:w="0" w14:cap="flat" w14:cmpd="sng" w14:algn="ctr">
            <w14:noFill/>
            <w14:prstDash w14:val="solid"/>
            <w14:round/>
          </w14:textOutline>
        </w:rPr>
        <w:t xml:space="preserve">Voraussetzungen : </w:t>
      </w:r>
    </w:p>
    <w:p w14:paraId="5CA6D74B" w14:textId="77777777" w:rsidR="00740F1D" w:rsidRPr="00E823A0" w:rsidRDefault="00740F1D" w:rsidP="00801460">
      <w:pPr>
        <w:spacing w:after="0"/>
        <w:rPr>
          <w:rFonts w:ascii="Arial" w:hAnsi="Arial" w:cs="Arial"/>
          <w:color w:val="1485A4" w:themeColor="text2"/>
          <w:lang w:val="fr-CH"/>
          <w14:textOutline w14:w="0" w14:cap="flat" w14:cmpd="sng" w14:algn="ctr">
            <w14:noFill/>
            <w14:prstDash w14:val="solid"/>
            <w14:round/>
          </w14:textOutline>
        </w:rPr>
      </w:pPr>
    </w:p>
    <w:p w14:paraId="2FC39418" w14:textId="77777777" w:rsidR="00801460" w:rsidRPr="00E823A0" w:rsidRDefault="00801460" w:rsidP="00C3097A">
      <w:pPr>
        <w:pStyle w:val="Paragraphedeliste"/>
        <w:numPr>
          <w:ilvl w:val="0"/>
          <w:numId w:val="7"/>
        </w:numPr>
        <w:rPr>
          <w:rFonts w:ascii="Arial" w:hAnsi="Arial" w:cs="Arial"/>
        </w:rPr>
      </w:pPr>
      <w:r w:rsidRPr="00E823A0">
        <w:rPr>
          <w:rFonts w:ascii="Arial" w:hAnsi="Arial" w:cs="Arial"/>
        </w:rPr>
        <w:t>Die klinischen Erscheinungsformen und Grundprinzipien schwerer neurokognitiver Störungen kennen</w:t>
      </w:r>
    </w:p>
    <w:p w14:paraId="7D152D43" w14:textId="77777777" w:rsidR="00801460" w:rsidRPr="00E823A0" w:rsidRDefault="00801460" w:rsidP="00C3097A">
      <w:pPr>
        <w:pStyle w:val="Paragraphedeliste"/>
        <w:numPr>
          <w:ilvl w:val="0"/>
          <w:numId w:val="7"/>
        </w:numPr>
        <w:rPr>
          <w:rFonts w:ascii="Arial" w:hAnsi="Arial" w:cs="Arial"/>
        </w:rPr>
      </w:pPr>
      <w:r w:rsidRPr="00E823A0">
        <w:rPr>
          <w:rFonts w:ascii="Arial" w:hAnsi="Arial" w:cs="Arial"/>
        </w:rPr>
        <w:t xml:space="preserve">Den kognitiven Zustand einschätzen können </w:t>
      </w:r>
    </w:p>
    <w:p w14:paraId="30766DA9" w14:textId="77777777" w:rsidR="00801460" w:rsidRPr="00E823A0" w:rsidRDefault="00801460" w:rsidP="00C3097A">
      <w:pPr>
        <w:pStyle w:val="Paragraphedeliste"/>
        <w:numPr>
          <w:ilvl w:val="0"/>
          <w:numId w:val="7"/>
        </w:numPr>
        <w:rPr>
          <w:rFonts w:ascii="Arial" w:hAnsi="Arial" w:cs="Arial"/>
        </w:rPr>
      </w:pPr>
      <w:r w:rsidRPr="00E823A0">
        <w:rPr>
          <w:rFonts w:ascii="Arial" w:hAnsi="Arial" w:cs="Arial"/>
        </w:rPr>
        <w:t>Mit den Grundsätzen im Umgang mit verhaltensbezogenen und psychischen Symptomen der Demenz vertraut sein</w:t>
      </w:r>
    </w:p>
    <w:p w14:paraId="4A59ABDC" w14:textId="77777777" w:rsidR="00801460" w:rsidRPr="00E823A0" w:rsidRDefault="00801460" w:rsidP="00801460">
      <w:pPr>
        <w:spacing w:after="0"/>
        <w:rPr>
          <w:rFonts w:ascii="Arial" w:hAnsi="Arial" w:cs="Arial"/>
          <w:color w:val="1485A4" w:themeColor="text2"/>
          <w14:textOutline w14:w="0" w14:cap="flat" w14:cmpd="sng" w14:algn="ctr">
            <w14:noFill/>
            <w14:prstDash w14:val="solid"/>
            <w14:round/>
          </w14:textOutline>
        </w:rPr>
      </w:pPr>
      <w:r w:rsidRPr="00E823A0">
        <w:rPr>
          <w:rFonts w:ascii="Arial" w:hAnsi="Arial" w:cs="Arial"/>
          <w:color w:val="1485A4" w:themeColor="text2"/>
          <w14:textOutline w14:w="0" w14:cap="flat" w14:cmpd="sng" w14:algn="ctr">
            <w14:noFill/>
            <w14:prstDash w14:val="solid"/>
            <w14:round/>
          </w14:textOutline>
        </w:rPr>
        <w:t xml:space="preserve">Die Patientinnen und Patienten mit schweren neurokognitiven Störungen angemessen versorgen und betreuen und dabei : </w:t>
      </w:r>
    </w:p>
    <w:p w14:paraId="3D9AB3C0" w14:textId="77777777" w:rsidR="00E823A0" w:rsidRPr="00E823A0" w:rsidRDefault="00E823A0" w:rsidP="00801460">
      <w:pPr>
        <w:spacing w:after="0"/>
        <w:rPr>
          <w:rFonts w:ascii="Arial" w:hAnsi="Arial" w:cs="Arial"/>
          <w:color w:val="1485A4" w:themeColor="text2"/>
          <w14:textOutline w14:w="0" w14:cap="flat" w14:cmpd="sng" w14:algn="ctr">
            <w14:noFill/>
            <w14:prstDash w14:val="solid"/>
            <w14:round/>
          </w14:textOutline>
        </w:rPr>
      </w:pPr>
    </w:p>
    <w:p w14:paraId="6D22EAFD"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Die Fähigkeiten und Ressourcen der betreuten Person erkennen und aktivieren</w:t>
      </w:r>
    </w:p>
    <w:p w14:paraId="6F9DE478"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Verbal angemessen kommunizieren, indem man sich auf das Empfinden und die aktuelle Situation konzentriert, d. h. ruhiger Tonfall, offene Fragen stellen, Aussagen umformulieren, um sie zu vereinfachen, persönliche Erinnerungen einbeziehen, ermutigen und geduldig sein</w:t>
      </w:r>
    </w:p>
    <w:p w14:paraId="1752B37A"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Die nonverbale Kommunikation durch Blickkontakt, Gestik und Berührung anpassen, indem man der Personen gegenübersteht und auf Augenhöhe ist</w:t>
      </w:r>
    </w:p>
    <w:p w14:paraId="5ABC07BD"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Den Pflegerhythmus anpassen und an der Erstellung eines geeigneten Tagesprogramms mitwirken</w:t>
      </w:r>
    </w:p>
    <w:p w14:paraId="7A81D53E"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lastRenderedPageBreak/>
        <w:t>Die Person beruhigen, indem man ihr Orientierungshilfen wie Ort- und Zeitangaben gibt und die durchgeführten Handlungen oder die an sie gestellten Anforderungen erklärt</w:t>
      </w:r>
    </w:p>
    <w:p w14:paraId="61DEA7D4"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Gewohnheiten und Vorlieben entsprechend der Lebensgeschichte respektieren</w:t>
      </w:r>
    </w:p>
    <w:p w14:paraId="35D9570B"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 xml:space="preserve">Die kognitiven Funktionen anregen, dabei die Autonomie wahren und Belastungen je nach Verlauf der Krankheit vermeiden </w:t>
      </w:r>
    </w:p>
    <w:p w14:paraId="6DED1177"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 xml:space="preserve">Sorgfältig auf nonverbale oder paraverbale Zeichen achten, die ein Bedürfnis oder Unbehagen ausdrücken könnten  </w:t>
      </w:r>
    </w:p>
    <w:p w14:paraId="3AC40595"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Mit verhaltensbezogenen und psychischen Symptomen der Demenz nach einem strukturierten Ansatz umgehen (Beschreibung des Verhaltens, Identifizierung der auslösenden Faktoren – physische oder psychische Probleme, unerfüllte Bedürfnisse, Umgebung, Grundansatz – Erstellung eines Pflegeplans unter Beachtung der identifizierten auslösenden Faktoren, Neubewertung und Anpassung der Massnahmen)</w:t>
      </w:r>
    </w:p>
    <w:p w14:paraId="0D16E8A5" w14:textId="77777777" w:rsidR="00801460" w:rsidRPr="00E823A0" w:rsidRDefault="00801460" w:rsidP="00C3097A">
      <w:pPr>
        <w:pStyle w:val="Paragraphedeliste"/>
        <w:numPr>
          <w:ilvl w:val="0"/>
          <w:numId w:val="6"/>
        </w:numPr>
        <w:rPr>
          <w:rFonts w:ascii="Arial" w:hAnsi="Arial" w:cs="Arial"/>
        </w:rPr>
      </w:pPr>
      <w:r w:rsidRPr="00E823A0">
        <w:rPr>
          <w:rFonts w:ascii="Arial" w:hAnsi="Arial" w:cs="Arial"/>
        </w:rPr>
        <w:t xml:space="preserve">Nicht-medikamentöse Ansätze anbieten, die auf die Präferenzen der Patientinnen und Patienten ausgerichtet sind </w:t>
      </w:r>
    </w:p>
    <w:p w14:paraId="1603EEA4" w14:textId="133C63D4" w:rsidR="0056081E" w:rsidRPr="00E823A0" w:rsidRDefault="00801460" w:rsidP="00C3097A">
      <w:pPr>
        <w:pStyle w:val="Paragraphedeliste"/>
        <w:numPr>
          <w:ilvl w:val="0"/>
          <w:numId w:val="6"/>
        </w:numPr>
        <w:rPr>
          <w:rFonts w:ascii="Arial" w:hAnsi="Arial" w:cs="Arial"/>
        </w:rPr>
      </w:pPr>
      <w:r w:rsidRPr="00E823A0">
        <w:rPr>
          <w:rFonts w:ascii="Arial" w:hAnsi="Arial" w:cs="Arial"/>
        </w:rPr>
        <w:t xml:space="preserve">Interne Fachleute, Kompetenzzentren für Psychiatrie und Psychotherapie oder andere mobile Teams gemäss den Kriterien für deren Inanspruchnahme heranziehen </w:t>
      </w:r>
    </w:p>
    <w:p w14:paraId="6B9779CA" w14:textId="341F8509" w:rsidR="004A2510" w:rsidRPr="00BA45FF" w:rsidRDefault="00801460" w:rsidP="00BA45FF">
      <w:pPr>
        <w:pStyle w:val="Titre1"/>
        <w:rPr>
          <w:rFonts w:ascii="Arial" w:hAnsi="Arial" w:cs="Arial"/>
          <w:color w:val="auto"/>
          <w:sz w:val="32"/>
          <w:szCs w:val="32"/>
          <w:u w:val="single"/>
          <w:lang w:val="de-DE"/>
        </w:rPr>
      </w:pPr>
      <w:bookmarkStart w:id="9" w:name="_Toc228458452"/>
      <w:r w:rsidRPr="00BA45FF">
        <w:rPr>
          <w:rFonts w:ascii="Arial" w:hAnsi="Arial" w:cs="Arial"/>
          <w:color w:val="auto"/>
          <w:sz w:val="32"/>
          <w:szCs w:val="32"/>
          <w:u w:val="single"/>
          <w:lang w:val="de-DE"/>
        </w:rPr>
        <w:t xml:space="preserve">Kompetenz Nr. </w:t>
      </w:r>
      <w:r w:rsidR="004121C1" w:rsidRPr="00BA45FF">
        <w:rPr>
          <w:rFonts w:ascii="Arial" w:hAnsi="Arial" w:cs="Arial"/>
          <w:color w:val="auto"/>
          <w:sz w:val="32"/>
          <w:szCs w:val="32"/>
          <w:u w:val="single"/>
          <w:lang w:val="de-DE"/>
        </w:rPr>
        <w:t>5</w:t>
      </w:r>
      <w:r w:rsidR="00294A3B" w:rsidRPr="00BA45FF">
        <w:rPr>
          <w:rFonts w:ascii="Arial" w:hAnsi="Arial" w:cs="Arial"/>
          <w:color w:val="auto"/>
          <w:sz w:val="32"/>
          <w:szCs w:val="32"/>
          <w:u w:val="single"/>
          <w:lang w:val="de-DE"/>
        </w:rPr>
        <w:t> :</w:t>
      </w:r>
      <w:r w:rsidR="007716D2">
        <w:rPr>
          <w:rFonts w:ascii="Arial" w:hAnsi="Arial" w:cs="Arial"/>
          <w:color w:val="auto"/>
          <w:sz w:val="32"/>
          <w:szCs w:val="32"/>
          <w:lang w:val="de-DE"/>
        </w:rPr>
        <w:t xml:space="preserve"> </w:t>
      </w:r>
      <w:r w:rsidRPr="007716D2">
        <w:rPr>
          <w:rFonts w:ascii="Arial" w:hAnsi="Arial" w:cs="Arial"/>
          <w:color w:val="auto"/>
          <w:sz w:val="32"/>
          <w:szCs w:val="32"/>
          <w:lang w:val="de-DE"/>
        </w:rPr>
        <w:t>Palliative Care</w:t>
      </w:r>
      <w:bookmarkEnd w:id="9"/>
      <w:r w:rsidR="004121C1" w:rsidRPr="007716D2">
        <w:rPr>
          <w:rFonts w:ascii="Arial" w:hAnsi="Arial" w:cs="Arial"/>
          <w:color w:val="auto"/>
          <w:sz w:val="32"/>
          <w:szCs w:val="32"/>
          <w:lang w:val="de-DE"/>
        </w:rPr>
        <w:t xml:space="preserve"> </w:t>
      </w:r>
      <w:r w:rsidRPr="007716D2">
        <w:rPr>
          <w:rFonts w:ascii="Arial" w:hAnsi="Arial" w:cs="Arial"/>
          <w:color w:val="auto"/>
          <w:sz w:val="32"/>
          <w:szCs w:val="32"/>
          <w:lang w:val="de-DE"/>
        </w:rPr>
        <w:tab/>
      </w:r>
      <w:r w:rsidRPr="007716D2">
        <w:rPr>
          <w:rFonts w:ascii="Arial" w:hAnsi="Arial" w:cs="Arial"/>
          <w:color w:val="auto"/>
          <w:sz w:val="32"/>
          <w:szCs w:val="32"/>
          <w:lang w:val="de-DE"/>
        </w:rPr>
        <w:tab/>
      </w:r>
      <w:r w:rsidR="004433CD" w:rsidRPr="007716D2">
        <w:rPr>
          <w:rFonts w:ascii="Arial" w:hAnsi="Arial" w:cs="Arial"/>
          <w:color w:val="auto"/>
          <w:sz w:val="32"/>
          <w:szCs w:val="32"/>
          <w:lang w:val="de-DE"/>
        </w:rPr>
        <w:tab/>
      </w:r>
    </w:p>
    <w:p w14:paraId="244051A3" w14:textId="77777777" w:rsidR="00E40217" w:rsidRPr="00E823A0" w:rsidRDefault="00E40217" w:rsidP="00E40217">
      <w:pPr>
        <w:rPr>
          <w:rFonts w:ascii="Arial" w:hAnsi="Arial" w:cs="Arial"/>
          <w:color w:val="1485A4" w:themeColor="text2"/>
          <w14:textOutline w14:w="0" w14:cap="flat" w14:cmpd="sng" w14:algn="ctr">
            <w14:noFill/>
            <w14:prstDash w14:val="solid"/>
            <w14:round/>
          </w14:textOutline>
        </w:rPr>
      </w:pPr>
    </w:p>
    <w:p w14:paraId="7759ADD2" w14:textId="23EBB30A" w:rsidR="00E40217" w:rsidRPr="00E823A0" w:rsidRDefault="00E40217" w:rsidP="00E40217">
      <w:pPr>
        <w:rPr>
          <w:rFonts w:ascii="Arial" w:hAnsi="Arial" w:cs="Arial"/>
          <w:color w:val="1485A4" w:themeColor="text2"/>
          <w14:textOutline w14:w="0" w14:cap="flat" w14:cmpd="sng" w14:algn="ctr">
            <w14:noFill/>
            <w14:prstDash w14:val="solid"/>
            <w14:round/>
          </w14:textOutline>
        </w:rPr>
      </w:pPr>
      <w:r w:rsidRPr="00E823A0">
        <w:rPr>
          <w:rFonts w:ascii="Arial" w:hAnsi="Arial" w:cs="Arial"/>
          <w:color w:val="1485A4" w:themeColor="text2"/>
          <w14:textOutline w14:w="0" w14:cap="flat" w14:cmpd="sng" w14:algn="ctr">
            <w14:noFill/>
            <w14:prstDash w14:val="solid"/>
            <w14:round/>
          </w14:textOutline>
        </w:rPr>
        <w:t xml:space="preserve">Voraussetzungen : </w:t>
      </w:r>
    </w:p>
    <w:p w14:paraId="466E45CD" w14:textId="77777777" w:rsidR="00E40217" w:rsidRPr="00E823A0" w:rsidRDefault="00E40217" w:rsidP="00C3097A">
      <w:pPr>
        <w:pStyle w:val="Paragraphedeliste"/>
        <w:numPr>
          <w:ilvl w:val="0"/>
          <w:numId w:val="9"/>
        </w:numPr>
        <w:spacing w:after="0"/>
        <w:rPr>
          <w:rFonts w:ascii="Arial" w:hAnsi="Arial" w:cs="Arial"/>
        </w:rPr>
      </w:pPr>
      <w:r w:rsidRPr="00E823A0">
        <w:rPr>
          <w:rFonts w:ascii="Arial" w:hAnsi="Arial" w:cs="Arial"/>
        </w:rPr>
        <w:t>In der Lage sein, die Pflegedokumentation nachzuführen</w:t>
      </w:r>
    </w:p>
    <w:p w14:paraId="0F78B4B3" w14:textId="77777777" w:rsidR="00E40217" w:rsidRPr="00E823A0" w:rsidRDefault="00E40217" w:rsidP="00C3097A">
      <w:pPr>
        <w:pStyle w:val="Paragraphedeliste"/>
        <w:numPr>
          <w:ilvl w:val="0"/>
          <w:numId w:val="9"/>
        </w:numPr>
        <w:spacing w:after="0"/>
        <w:rPr>
          <w:rFonts w:ascii="Arial" w:hAnsi="Arial" w:cs="Arial"/>
        </w:rPr>
      </w:pPr>
      <w:r w:rsidRPr="00E823A0">
        <w:rPr>
          <w:rFonts w:ascii="Arial" w:hAnsi="Arial" w:cs="Arial"/>
        </w:rPr>
        <w:t>Die Kriterien für Palliative Care und die Inanspruchnahme eines mobilen Palliativdienstes kennen</w:t>
      </w:r>
    </w:p>
    <w:p w14:paraId="24B8E7BC" w14:textId="77777777" w:rsidR="00E40217" w:rsidRPr="00E823A0" w:rsidRDefault="00E40217" w:rsidP="00C3097A">
      <w:pPr>
        <w:pStyle w:val="Paragraphedeliste"/>
        <w:numPr>
          <w:ilvl w:val="0"/>
          <w:numId w:val="9"/>
        </w:numPr>
        <w:spacing w:after="0"/>
        <w:rPr>
          <w:rFonts w:ascii="Arial" w:hAnsi="Arial" w:cs="Arial"/>
        </w:rPr>
      </w:pPr>
      <w:r w:rsidRPr="00E823A0">
        <w:rPr>
          <w:rFonts w:ascii="Arial" w:hAnsi="Arial" w:cs="Arial"/>
        </w:rPr>
        <w:t>Wissen, wo man Referenzmaterial zu den ethischen Empfehlungen bezüglich Sterbehilfe findet</w:t>
      </w:r>
    </w:p>
    <w:p w14:paraId="649ECD51" w14:textId="77777777" w:rsidR="00E40217" w:rsidRPr="00E823A0" w:rsidRDefault="00E40217" w:rsidP="00E40217">
      <w:pPr>
        <w:pStyle w:val="Paragraphedeliste"/>
        <w:spacing w:after="0"/>
        <w:rPr>
          <w:rFonts w:ascii="Arial" w:hAnsi="Arial" w:cs="Arial"/>
        </w:rPr>
      </w:pPr>
    </w:p>
    <w:p w14:paraId="3B379B34" w14:textId="77777777" w:rsidR="00E40217" w:rsidRPr="00E823A0" w:rsidRDefault="00E40217" w:rsidP="00E40217">
      <w:pPr>
        <w:rPr>
          <w:rFonts w:ascii="Arial" w:hAnsi="Arial" w:cs="Arial"/>
          <w:color w:val="1485A4" w:themeColor="text2"/>
          <w14:textOutline w14:w="0" w14:cap="flat" w14:cmpd="sng" w14:algn="ctr">
            <w14:noFill/>
            <w14:prstDash w14:val="solid"/>
            <w14:round/>
          </w14:textOutline>
        </w:rPr>
      </w:pPr>
      <w:r w:rsidRPr="00E823A0">
        <w:rPr>
          <w:rFonts w:ascii="Arial" w:hAnsi="Arial" w:cs="Arial"/>
          <w:color w:val="1485A4" w:themeColor="text2"/>
          <w14:textOutline w14:w="0" w14:cap="flat" w14:cmpd="sng" w14:algn="ctr">
            <w14:noFill/>
            <w14:prstDash w14:val="solid"/>
            <w14:round/>
          </w14:textOutline>
        </w:rPr>
        <w:t xml:space="preserve">Angemessene allgemeine Palliative Care leisten und dabei : </w:t>
      </w:r>
    </w:p>
    <w:p w14:paraId="5F4A009E" w14:textId="472A14A9" w:rsidR="00E40217" w:rsidRPr="00E823A0" w:rsidRDefault="00E40217" w:rsidP="00C3097A">
      <w:pPr>
        <w:pStyle w:val="Paragraphedeliste"/>
        <w:numPr>
          <w:ilvl w:val="0"/>
          <w:numId w:val="8"/>
        </w:numPr>
        <w:rPr>
          <w:rFonts w:ascii="Arial" w:hAnsi="Arial" w:cs="Arial"/>
          <w:strike/>
        </w:rPr>
      </w:pPr>
      <w:r w:rsidRPr="00E823A0">
        <w:rPr>
          <w:rFonts w:ascii="Arial" w:hAnsi="Arial" w:cs="Arial"/>
        </w:rPr>
        <w:t>Palliative-Care-Situationen mithilfe geeigneter Instrumente wie ID-PALL G (CHUV), SPICT oder PICT erkennen</w:t>
      </w:r>
      <w:r w:rsidR="00EA00B4">
        <w:rPr>
          <w:rFonts w:ascii="Arial" w:hAnsi="Arial" w:cs="Arial"/>
        </w:rPr>
        <w:t xml:space="preserve"> </w:t>
      </w:r>
      <w:hyperlink r:id="rId11" w:history="1">
        <w:r w:rsidR="00EA00B4" w:rsidRPr="00EA00B4">
          <w:rPr>
            <w:rStyle w:val="Lienhypertexte"/>
            <w:rFonts w:ascii="Arial" w:hAnsi="Arial" w:cs="Arial"/>
          </w:rPr>
          <w:t>palliative.ch</w:t>
        </w:r>
      </w:hyperlink>
      <w:r w:rsidR="00EA00B4">
        <w:rPr>
          <w:rFonts w:ascii="Arial" w:hAnsi="Arial" w:cs="Arial"/>
        </w:rPr>
        <w:t xml:space="preserve"> </w:t>
      </w:r>
    </w:p>
    <w:p w14:paraId="3506885D"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t>Die Kriterien für eine Inanspruchnahme eines mobilen Palliativdienstes (Pallia 10 oder ID_PALL S) kennen</w:t>
      </w:r>
    </w:p>
    <w:p w14:paraId="56AA1EE4"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t>Die Patientinnen und Patienten darüber aufklären, dass sie eine Patientenverfügung verfassen können, und ihnen aufzeigen, wer sie dabei unterstützen kann, beispielsweise der mobile Palliativdienst, die behandelnde Ärztin bzw. der behandelnde Arzt oder Pro Senectute</w:t>
      </w:r>
    </w:p>
    <w:p w14:paraId="576FF921"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t>Die Patientinnen und Patienten, die betreuenden Angehörigen und die Fachleute bei der Reflexion über die letzte Lebensphase unterstützen (z. B. mithilfe von Go Wish oder anderen Methoden) und die Wünsche neu formulieren</w:t>
      </w:r>
    </w:p>
    <w:p w14:paraId="7DB53AD4"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t>Entscheidungen mit den Patientinnen und Patienten, den Angehörigen, der behandelnden Ärztin bzw. dem behandelnden Arzt oder auch dem mobilen Palliativdienst antizipieren, um eine Hospitalisierung zu vermeiden</w:t>
      </w:r>
    </w:p>
    <w:p w14:paraId="2C9EE109"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t xml:space="preserve">Physische und psychische Symptome mithilfe geeigneter und validierter Instrumente (z. B. ESAS, CAM, Doloplus) bewerten und dokumentieren </w:t>
      </w:r>
    </w:p>
    <w:p w14:paraId="662BE039" w14:textId="0424E708" w:rsidR="00E40217" w:rsidRPr="00E823A0" w:rsidRDefault="00E40217" w:rsidP="00C3097A">
      <w:pPr>
        <w:pStyle w:val="Paragraphedeliste"/>
        <w:numPr>
          <w:ilvl w:val="0"/>
          <w:numId w:val="8"/>
        </w:numPr>
        <w:rPr>
          <w:rFonts w:ascii="Arial" w:hAnsi="Arial" w:cs="Arial"/>
        </w:rPr>
      </w:pPr>
      <w:r w:rsidRPr="00E823A0">
        <w:rPr>
          <w:rFonts w:ascii="Arial" w:hAnsi="Arial" w:cs="Arial"/>
        </w:rPr>
        <w:t xml:space="preserve">Die Hauptsymptome durch angemessene Medikation gemeinsam mit der Ärzteschaft lindern und eine Verschlechterung </w:t>
      </w:r>
      <w:r w:rsidR="00F946E5">
        <w:rPr>
          <w:rFonts w:ascii="Arial" w:hAnsi="Arial" w:cs="Arial"/>
        </w:rPr>
        <w:t>erkennen</w:t>
      </w:r>
    </w:p>
    <w:p w14:paraId="3C45CF43" w14:textId="060C120D" w:rsidR="00E40217" w:rsidRPr="00E823A0" w:rsidRDefault="00E40217" w:rsidP="00C3097A">
      <w:pPr>
        <w:pStyle w:val="Paragraphedeliste"/>
        <w:numPr>
          <w:ilvl w:val="0"/>
          <w:numId w:val="8"/>
        </w:numPr>
        <w:rPr>
          <w:rFonts w:ascii="Arial" w:hAnsi="Arial" w:cs="Arial"/>
        </w:rPr>
      </w:pPr>
      <w:r w:rsidRPr="00E823A0">
        <w:rPr>
          <w:rFonts w:ascii="Arial" w:hAnsi="Arial" w:cs="Arial"/>
        </w:rPr>
        <w:t>Einen nicht-pharmakologischen Ansatz vorschlagen</w:t>
      </w:r>
    </w:p>
    <w:p w14:paraId="5D2D0E09"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lastRenderedPageBreak/>
        <w:t>Eine enge und einfühlsame Beziehung anbieten, die die emotionale und spirituelle Dimension berücksichtigt und bei der die Auswirkungen der verbalen und nonverbalen Kommunikation sowie der Stille verstanden werden</w:t>
      </w:r>
    </w:p>
    <w:p w14:paraId="2480612A" w14:textId="3ACB94CB" w:rsidR="00E40217" w:rsidRPr="00E823A0" w:rsidRDefault="00E40217" w:rsidP="00C3097A">
      <w:pPr>
        <w:pStyle w:val="Paragraphedeliste"/>
        <w:numPr>
          <w:ilvl w:val="0"/>
          <w:numId w:val="8"/>
        </w:numPr>
        <w:rPr>
          <w:rFonts w:ascii="Arial" w:hAnsi="Arial" w:cs="Arial"/>
        </w:rPr>
      </w:pPr>
      <w:r w:rsidRPr="00E823A0">
        <w:rPr>
          <w:rFonts w:ascii="Arial" w:hAnsi="Arial" w:cs="Arial"/>
        </w:rPr>
        <w:t xml:space="preserve">Am </w:t>
      </w:r>
      <w:r w:rsidR="00106160">
        <w:rPr>
          <w:rFonts w:ascii="Arial" w:hAnsi="Arial" w:cs="Arial"/>
        </w:rPr>
        <w:t>Pflege</w:t>
      </w:r>
      <w:r w:rsidRPr="00E823A0">
        <w:rPr>
          <w:rFonts w:ascii="Arial" w:hAnsi="Arial" w:cs="Arial"/>
        </w:rPr>
        <w:t xml:space="preserve">bett eine spezifische Haltung in Bezug auf Kommunikation, Aufmerksamkeit und Einfühlungsvermögen einnehmen </w:t>
      </w:r>
    </w:p>
    <w:p w14:paraId="6C1C3F54"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t>Die verfügbaren Unterstützungsmöglichkeiten für die Präsenz bewerten und den Angehörigen Freiwillige oder andere Ressourcen anbieten</w:t>
      </w:r>
    </w:p>
    <w:p w14:paraId="12B666C4" w14:textId="77777777" w:rsidR="00E40217" w:rsidRPr="00E823A0" w:rsidRDefault="00E40217" w:rsidP="00C3097A">
      <w:pPr>
        <w:pStyle w:val="Paragraphedeliste"/>
        <w:numPr>
          <w:ilvl w:val="0"/>
          <w:numId w:val="8"/>
        </w:numPr>
        <w:rPr>
          <w:rFonts w:ascii="Arial" w:hAnsi="Arial" w:cs="Arial"/>
        </w:rPr>
      </w:pPr>
      <w:r w:rsidRPr="00E823A0">
        <w:rPr>
          <w:rFonts w:ascii="Arial" w:hAnsi="Arial" w:cs="Arial"/>
        </w:rPr>
        <w:t>Den Wunsch nach Beihilfe zum Suizid als Ergänzung zu anderen Massnahmen unterstützen</w:t>
      </w:r>
    </w:p>
    <w:p w14:paraId="41340D0F" w14:textId="05A869A2" w:rsidR="00572887" w:rsidRPr="00E823A0" w:rsidRDefault="003C6A32" w:rsidP="00096DF4">
      <w:pPr>
        <w:pStyle w:val="Titre1"/>
        <w:rPr>
          <w:rFonts w:ascii="Arial" w:hAnsi="Arial" w:cs="Arial"/>
          <w:color w:val="auto"/>
          <w:sz w:val="32"/>
          <w:szCs w:val="32"/>
          <w:lang w:val="de-DE"/>
        </w:rPr>
      </w:pPr>
      <w:bookmarkStart w:id="10" w:name="_Toc228458453"/>
      <w:r w:rsidRPr="00E823A0">
        <w:rPr>
          <w:rFonts w:ascii="Arial" w:hAnsi="Arial" w:cs="Arial"/>
          <w:color w:val="auto"/>
          <w:sz w:val="32"/>
          <w:szCs w:val="32"/>
          <w:u w:val="single"/>
          <w:lang w:val="de-DE"/>
        </w:rPr>
        <w:t>K</w:t>
      </w:r>
      <w:r w:rsidR="00354094" w:rsidRPr="00E823A0">
        <w:rPr>
          <w:rFonts w:ascii="Arial" w:hAnsi="Arial" w:cs="Arial"/>
          <w:color w:val="auto"/>
          <w:sz w:val="32"/>
          <w:szCs w:val="32"/>
          <w:u w:val="single"/>
          <w:lang w:val="de-DE"/>
        </w:rPr>
        <w:t>o</w:t>
      </w:r>
      <w:r w:rsidRPr="00E823A0">
        <w:rPr>
          <w:rFonts w:ascii="Arial" w:hAnsi="Arial" w:cs="Arial"/>
          <w:color w:val="auto"/>
          <w:sz w:val="32"/>
          <w:szCs w:val="32"/>
          <w:u w:val="single"/>
          <w:lang w:val="de-DE"/>
        </w:rPr>
        <w:t xml:space="preserve">mpetenz Nr. </w:t>
      </w:r>
      <w:r w:rsidR="00572887" w:rsidRPr="00E823A0">
        <w:rPr>
          <w:rFonts w:ascii="Arial" w:hAnsi="Arial" w:cs="Arial"/>
          <w:color w:val="auto"/>
          <w:sz w:val="32"/>
          <w:szCs w:val="32"/>
          <w:u w:val="single"/>
          <w:lang w:val="de-DE"/>
        </w:rPr>
        <w:t>6</w:t>
      </w:r>
      <w:r w:rsidR="00294A3B" w:rsidRPr="00E823A0">
        <w:rPr>
          <w:rFonts w:ascii="Arial" w:hAnsi="Arial" w:cs="Arial"/>
          <w:color w:val="auto"/>
          <w:sz w:val="32"/>
          <w:szCs w:val="32"/>
          <w:u w:val="single"/>
          <w:lang w:val="de-DE"/>
        </w:rPr>
        <w:t> </w:t>
      </w:r>
      <w:r w:rsidR="00294A3B" w:rsidRPr="00E823A0">
        <w:rPr>
          <w:rFonts w:ascii="Arial" w:hAnsi="Arial" w:cs="Arial"/>
          <w:color w:val="auto"/>
          <w:sz w:val="32"/>
          <w:szCs w:val="32"/>
          <w:lang w:val="de-DE"/>
        </w:rPr>
        <w:t>:</w:t>
      </w:r>
      <w:r w:rsidR="007716D2">
        <w:rPr>
          <w:rFonts w:ascii="Arial" w:hAnsi="Arial" w:cs="Arial"/>
          <w:color w:val="auto"/>
          <w:sz w:val="32"/>
          <w:szCs w:val="32"/>
          <w:lang w:val="de-DE"/>
        </w:rPr>
        <w:t xml:space="preserve"> </w:t>
      </w:r>
      <w:r w:rsidR="00354094" w:rsidRPr="00E823A0">
        <w:rPr>
          <w:rFonts w:ascii="Arial" w:hAnsi="Arial" w:cs="Arial"/>
          <w:color w:val="auto"/>
          <w:sz w:val="32"/>
          <w:szCs w:val="32"/>
          <w:lang w:val="de-DE"/>
        </w:rPr>
        <w:t>Psychische Gesundheit</w:t>
      </w:r>
      <w:bookmarkEnd w:id="10"/>
      <w:r w:rsidR="004433CD" w:rsidRPr="00E823A0">
        <w:rPr>
          <w:rFonts w:ascii="Arial" w:hAnsi="Arial" w:cs="Arial"/>
          <w:color w:val="auto"/>
          <w:sz w:val="32"/>
          <w:szCs w:val="32"/>
          <w:lang w:val="de-DE"/>
        </w:rPr>
        <w:tab/>
      </w:r>
      <w:r w:rsidR="00DE3BC2" w:rsidRPr="00E823A0">
        <w:rPr>
          <w:rFonts w:ascii="Arial" w:hAnsi="Arial" w:cs="Arial"/>
          <w:color w:val="auto"/>
          <w:sz w:val="32"/>
          <w:szCs w:val="32"/>
          <w:lang w:val="de-DE"/>
        </w:rPr>
        <w:t xml:space="preserve"> </w:t>
      </w:r>
    </w:p>
    <w:p w14:paraId="68C645C9" w14:textId="77777777" w:rsidR="00C432FD" w:rsidRPr="00E823A0" w:rsidRDefault="00C432FD" w:rsidP="00C432FD">
      <w:pPr>
        <w:rPr>
          <w:rFonts w:ascii="Arial" w:hAnsi="Arial" w:cs="Arial"/>
          <w:b/>
        </w:rPr>
      </w:pPr>
    </w:p>
    <w:p w14:paraId="5EAA2DA9" w14:textId="14A3BE3F" w:rsidR="00C432FD" w:rsidRPr="00E823A0" w:rsidRDefault="00C432FD" w:rsidP="00C432FD">
      <w:pPr>
        <w:rPr>
          <w:rFonts w:ascii="Arial" w:hAnsi="Arial" w:cs="Arial"/>
          <w:b/>
          <w:bCs/>
        </w:rPr>
      </w:pPr>
      <w:r w:rsidRPr="00E823A0">
        <w:rPr>
          <w:rFonts w:ascii="Arial" w:hAnsi="Arial" w:cs="Arial"/>
          <w:b/>
        </w:rPr>
        <w:t>In SMZ werden in der Regel Pflegefachpersonen, die auf den Bereich der psychischen Gesundheit spezialisiert sind, für die Betreuung von Personen mit diagnostizierten psychischen Erkrankungen oder Störungen eingesetzt.</w:t>
      </w:r>
    </w:p>
    <w:p w14:paraId="41A69A9D" w14:textId="77777777" w:rsidR="00C432FD" w:rsidRPr="00E823A0" w:rsidRDefault="00C432FD" w:rsidP="00C432FD">
      <w:pPr>
        <w:rPr>
          <w:rFonts w:ascii="Arial" w:hAnsi="Arial" w:cs="Arial"/>
          <w:color w:val="1485A4" w:themeColor="text2"/>
          <w14:textOutline w14:w="0" w14:cap="flat" w14:cmpd="sng" w14:algn="ctr">
            <w14:noFill/>
            <w14:prstDash w14:val="solid"/>
            <w14:round/>
          </w14:textOutline>
        </w:rPr>
      </w:pPr>
      <w:r w:rsidRPr="00E823A0">
        <w:rPr>
          <w:rFonts w:ascii="Arial" w:hAnsi="Arial" w:cs="Arial"/>
          <w:color w:val="1485A4" w:themeColor="text2"/>
          <w14:textOutline w14:w="0" w14:cap="flat" w14:cmpd="sng" w14:algn="ctr">
            <w14:noFill/>
            <w14:prstDash w14:val="solid"/>
            <w14:round/>
          </w14:textOutline>
        </w:rPr>
        <w:t>Leistungen für Patientinnen und Patienten mit Symptomen psychischer Erkrankungen erbringen und dabei :</w:t>
      </w:r>
    </w:p>
    <w:p w14:paraId="2F865A4B"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 xml:space="preserve">Die spezifischen Symptome identifizieren, um die Betreuung und das professionelle Verhalten anzupassen </w:t>
      </w:r>
    </w:p>
    <w:p w14:paraId="5042C03E"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 xml:space="preserve">Emotionen erkennen und benennen </w:t>
      </w:r>
    </w:p>
    <w:p w14:paraId="2BD5F1ED" w14:textId="77777777" w:rsidR="00C432FD" w:rsidRPr="00E823A0" w:rsidRDefault="00C432FD" w:rsidP="00C3097A">
      <w:pPr>
        <w:pStyle w:val="Paragraphedeliste"/>
        <w:numPr>
          <w:ilvl w:val="0"/>
          <w:numId w:val="10"/>
        </w:numPr>
        <w:rPr>
          <w:rFonts w:ascii="Arial" w:hAnsi="Arial" w:cs="Arial"/>
        </w:rPr>
      </w:pPr>
      <w:r w:rsidRPr="00E823A0">
        <w:rPr>
          <w:rFonts w:ascii="Arial" w:hAnsi="Arial" w:cs="Arial"/>
        </w:rPr>
        <w:t xml:space="preserve">Eine umfassende und regelmässige Beurteilung des mentalen Zustands durchführen </w:t>
      </w:r>
    </w:p>
    <w:p w14:paraId="49AEDE0C"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Strategien zum Umgang mit der Krankheit anwenden</w:t>
      </w:r>
    </w:p>
    <w:p w14:paraId="5489611A"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Nicht-medikamentöse Ansätze anbieten</w:t>
      </w:r>
    </w:p>
    <w:p w14:paraId="355F0E1E"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 xml:space="preserve">Eine beratende Herangehensweise unterstützen </w:t>
      </w:r>
    </w:p>
    <w:p w14:paraId="1AAD6F6A" w14:textId="77777777" w:rsidR="00C432FD" w:rsidRPr="00E823A0" w:rsidRDefault="00C432FD" w:rsidP="00C3097A">
      <w:pPr>
        <w:pStyle w:val="Paragraphedeliste"/>
        <w:numPr>
          <w:ilvl w:val="0"/>
          <w:numId w:val="10"/>
        </w:numPr>
        <w:rPr>
          <w:rFonts w:ascii="Arial" w:hAnsi="Arial" w:cs="Arial"/>
        </w:rPr>
      </w:pPr>
      <w:r w:rsidRPr="00E823A0">
        <w:rPr>
          <w:rFonts w:ascii="Arial" w:hAnsi="Arial" w:cs="Arial"/>
        </w:rPr>
        <w:t xml:space="preserve">Psychiatrische Notfälle erkennen und handeln </w:t>
      </w:r>
    </w:p>
    <w:p w14:paraId="0A97F92C"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In der Lage sein, Fachpersonen hinzuzuziehen, falls sich die Symptome, welche die tägliche Lebensqualität beeinflussen, über einen längeren Zeitraum hinweg verschlimmern oder plötzlich auftreten</w:t>
      </w:r>
    </w:p>
    <w:p w14:paraId="033EC14A"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Unterstützen und überwachen, um Krisensituationen und schwierige Lebensphasen zu meistern</w:t>
      </w:r>
    </w:p>
    <w:p w14:paraId="1989DF1E" w14:textId="77777777" w:rsidR="00C432FD"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Helfen, um akute Situationen der Selbst- oder Fremdgefährdung zu vermeiden</w:t>
      </w:r>
    </w:p>
    <w:p w14:paraId="5FE63F34" w14:textId="1EB6C7D6" w:rsidR="00021A36" w:rsidRPr="00E823A0" w:rsidRDefault="00C432FD" w:rsidP="00C3097A">
      <w:pPr>
        <w:pStyle w:val="Paragraphedeliste"/>
        <w:numPr>
          <w:ilvl w:val="0"/>
          <w:numId w:val="10"/>
        </w:numPr>
        <w:spacing w:line="256" w:lineRule="auto"/>
        <w:rPr>
          <w:rFonts w:ascii="Arial" w:hAnsi="Arial" w:cs="Arial"/>
        </w:rPr>
      </w:pPr>
      <w:r w:rsidRPr="00E823A0">
        <w:rPr>
          <w:rFonts w:ascii="Arial" w:hAnsi="Arial" w:cs="Arial"/>
        </w:rPr>
        <w:t xml:space="preserve">Die gemeinsamen Krisenpläne berücksichtigen, sofern sie von Fachpersonen erstellt worden sind </w:t>
      </w:r>
    </w:p>
    <w:p w14:paraId="67CF40DE" w14:textId="100DC617" w:rsidR="004C480C" w:rsidRPr="00E823A0" w:rsidRDefault="00827EAF" w:rsidP="00096DF4">
      <w:pPr>
        <w:pStyle w:val="Titre1"/>
        <w:rPr>
          <w:rFonts w:ascii="Arial" w:hAnsi="Arial" w:cs="Arial"/>
          <w:color w:val="auto"/>
          <w:sz w:val="32"/>
          <w:szCs w:val="24"/>
          <w:lang w:val="de-DE"/>
        </w:rPr>
      </w:pPr>
      <w:bookmarkStart w:id="11" w:name="_Toc228458454"/>
      <w:r w:rsidRPr="00E823A0">
        <w:rPr>
          <w:rFonts w:ascii="Arial" w:hAnsi="Arial" w:cs="Arial"/>
          <w:color w:val="auto"/>
          <w:sz w:val="32"/>
          <w:szCs w:val="32"/>
          <w:u w:val="single"/>
          <w:lang w:val="de-DE"/>
        </w:rPr>
        <w:t>Kompetenz Nr.</w:t>
      </w:r>
      <w:r w:rsidR="004C480C" w:rsidRPr="00E823A0">
        <w:rPr>
          <w:rFonts w:ascii="Arial" w:hAnsi="Arial" w:cs="Arial"/>
          <w:color w:val="auto"/>
          <w:sz w:val="32"/>
          <w:szCs w:val="32"/>
          <w:u w:val="single"/>
          <w:lang w:val="de-DE"/>
        </w:rPr>
        <w:t>7</w:t>
      </w:r>
      <w:r w:rsidR="00294A3B" w:rsidRPr="00E823A0">
        <w:rPr>
          <w:rFonts w:ascii="Arial" w:hAnsi="Arial" w:cs="Arial"/>
          <w:color w:val="auto"/>
          <w:sz w:val="32"/>
          <w:szCs w:val="32"/>
          <w:u w:val="single"/>
          <w:lang w:val="de-DE"/>
        </w:rPr>
        <w:t> </w:t>
      </w:r>
      <w:r w:rsidR="00294A3B" w:rsidRPr="00E823A0">
        <w:rPr>
          <w:rFonts w:ascii="Arial" w:hAnsi="Arial" w:cs="Arial"/>
          <w:color w:val="auto"/>
          <w:sz w:val="32"/>
          <w:szCs w:val="32"/>
          <w:lang w:val="de-DE"/>
        </w:rPr>
        <w:t>:</w:t>
      </w:r>
      <w:r w:rsidR="007716D2">
        <w:rPr>
          <w:rFonts w:ascii="Arial" w:hAnsi="Arial" w:cs="Arial"/>
          <w:color w:val="auto"/>
          <w:sz w:val="32"/>
          <w:szCs w:val="32"/>
          <w:lang w:val="de-DE"/>
        </w:rPr>
        <w:t xml:space="preserve"> </w:t>
      </w:r>
      <w:r w:rsidR="00144253" w:rsidRPr="00E823A0">
        <w:rPr>
          <w:rFonts w:ascii="Arial" w:hAnsi="Arial" w:cs="Arial"/>
          <w:color w:val="auto"/>
          <w:sz w:val="32"/>
          <w:szCs w:val="32"/>
          <w:lang w:val="de-DE"/>
        </w:rPr>
        <w:t>Prävention und sichere Umgebung</w:t>
      </w:r>
      <w:bookmarkEnd w:id="11"/>
      <w:r w:rsidRPr="00E823A0">
        <w:rPr>
          <w:rFonts w:ascii="Arial" w:hAnsi="Arial" w:cs="Arial"/>
          <w:color w:val="auto"/>
          <w:sz w:val="32"/>
          <w:szCs w:val="32"/>
          <w:lang w:val="de-DE"/>
        </w:rPr>
        <w:tab/>
      </w:r>
      <w:r w:rsidR="004433CD" w:rsidRPr="00E823A0">
        <w:rPr>
          <w:rFonts w:ascii="Arial" w:hAnsi="Arial" w:cs="Arial"/>
          <w:color w:val="auto"/>
          <w:sz w:val="32"/>
          <w:szCs w:val="32"/>
          <w:lang w:val="de-DE"/>
        </w:rPr>
        <w:tab/>
      </w:r>
      <w:r w:rsidR="00FB66C8" w:rsidRPr="00E823A0">
        <w:rPr>
          <w:rFonts w:ascii="Arial" w:hAnsi="Arial" w:cs="Arial"/>
          <w:color w:val="auto"/>
          <w:sz w:val="32"/>
          <w:szCs w:val="32"/>
          <w:lang w:val="de-DE"/>
        </w:rPr>
        <w:t xml:space="preserve"> </w:t>
      </w:r>
    </w:p>
    <w:p w14:paraId="4550EA9F" w14:textId="77777777" w:rsidR="00144253" w:rsidRPr="00E823A0" w:rsidRDefault="00144253" w:rsidP="00D377D2">
      <w:pPr>
        <w:rPr>
          <w:rFonts w:ascii="Arial" w:hAnsi="Arial" w:cs="Arial"/>
          <w:color w:val="1485A4" w:themeColor="text2"/>
          <w:sz w:val="24"/>
          <w:szCs w:val="24"/>
          <w:lang w:val="de-DE"/>
          <w14:textOutline w14:w="0" w14:cap="flat" w14:cmpd="sng" w14:algn="ctr">
            <w14:noFill/>
            <w14:prstDash w14:val="solid"/>
            <w14:round/>
          </w14:textOutline>
        </w:rPr>
      </w:pPr>
    </w:p>
    <w:p w14:paraId="0BDA543E" w14:textId="316330B9" w:rsidR="00D377D2" w:rsidRPr="00E823A0" w:rsidRDefault="00D377D2" w:rsidP="00D377D2">
      <w:pPr>
        <w:rPr>
          <w:rFonts w:ascii="Arial" w:hAnsi="Arial" w:cs="Arial"/>
          <w:color w:val="1485A4" w:themeColor="text2"/>
          <w:sz w:val="24"/>
          <w:szCs w:val="24"/>
          <w:lang w:val="de-DE"/>
          <w14:textOutline w14:w="0" w14:cap="flat" w14:cmpd="sng" w14:algn="ctr">
            <w14:noFill/>
            <w14:prstDash w14:val="solid"/>
            <w14:round/>
          </w14:textOutline>
        </w:rPr>
      </w:pPr>
      <w:r w:rsidRPr="00E823A0">
        <w:rPr>
          <w:rFonts w:ascii="Arial" w:hAnsi="Arial" w:cs="Arial"/>
          <w:color w:val="1485A4" w:themeColor="text2"/>
          <w:sz w:val="24"/>
          <w:szCs w:val="24"/>
          <w:lang w:val="de-DE"/>
          <w14:textOutline w14:w="0" w14:cap="flat" w14:cmpd="sng" w14:algn="ctr">
            <w14:noFill/>
            <w14:prstDash w14:val="solid"/>
            <w14:round/>
          </w14:textOutline>
        </w:rPr>
        <w:t>Voraussetzungen :</w:t>
      </w:r>
    </w:p>
    <w:p w14:paraId="51DE8525" w14:textId="77777777" w:rsidR="00D377D2" w:rsidRPr="00E823A0" w:rsidRDefault="00D377D2" w:rsidP="00C3097A">
      <w:pPr>
        <w:pStyle w:val="Paragraphedeliste"/>
        <w:numPr>
          <w:ilvl w:val="0"/>
          <w:numId w:val="12"/>
        </w:numPr>
        <w:rPr>
          <w:rFonts w:ascii="Arial" w:hAnsi="Arial" w:cs="Arial"/>
        </w:rPr>
      </w:pPr>
      <w:r w:rsidRPr="00E823A0">
        <w:rPr>
          <w:rFonts w:ascii="Arial" w:hAnsi="Arial" w:cs="Arial"/>
        </w:rPr>
        <w:t>Das sozio-medizinische Netz, die medizinisch-therapeutischen Ressourcen sowie die externen Partner wie die KESB</w:t>
      </w:r>
      <w:r w:rsidRPr="00E823A0">
        <w:rPr>
          <w:rStyle w:val="Appelnotedebasdep"/>
          <w:rFonts w:ascii="Arial" w:hAnsi="Arial" w:cs="Arial"/>
        </w:rPr>
        <w:footnoteReference w:id="2"/>
      </w:r>
      <w:r w:rsidRPr="00E823A0">
        <w:rPr>
          <w:rFonts w:ascii="Arial" w:hAnsi="Arial" w:cs="Arial"/>
        </w:rPr>
        <w:t xml:space="preserve"> und die Opferhilfe-Beratungsstellen gemäss OHG</w:t>
      </w:r>
      <w:r w:rsidRPr="00E823A0">
        <w:rPr>
          <w:rStyle w:val="Appelnotedebasdep"/>
          <w:rFonts w:ascii="Arial" w:hAnsi="Arial" w:cs="Arial"/>
        </w:rPr>
        <w:footnoteReference w:id="3"/>
      </w:r>
      <w:r w:rsidRPr="00E823A0">
        <w:rPr>
          <w:rFonts w:ascii="Arial" w:hAnsi="Arial" w:cs="Arial"/>
        </w:rPr>
        <w:t xml:space="preserve"> kennen</w:t>
      </w:r>
    </w:p>
    <w:p w14:paraId="60A6C63D" w14:textId="77777777" w:rsidR="00D377D2" w:rsidRPr="00E823A0" w:rsidRDefault="00D377D2" w:rsidP="00C3097A">
      <w:pPr>
        <w:pStyle w:val="Paragraphedeliste"/>
        <w:numPr>
          <w:ilvl w:val="0"/>
          <w:numId w:val="12"/>
        </w:numPr>
        <w:rPr>
          <w:rFonts w:ascii="Arial" w:hAnsi="Arial" w:cs="Arial"/>
        </w:rPr>
      </w:pPr>
      <w:r w:rsidRPr="00E823A0">
        <w:rPr>
          <w:rFonts w:ascii="Arial" w:hAnsi="Arial" w:cs="Arial"/>
        </w:rPr>
        <w:t>Die geriatrischen Syndrome kennen</w:t>
      </w:r>
    </w:p>
    <w:p w14:paraId="790FFE47" w14:textId="77777777" w:rsidR="00D377D2" w:rsidRPr="00E823A0" w:rsidRDefault="00D377D2" w:rsidP="00D377D2">
      <w:pPr>
        <w:rPr>
          <w:rFonts w:ascii="Arial" w:hAnsi="Arial" w:cs="Arial"/>
          <w:color w:val="1485A4" w:themeColor="text2"/>
          <w:sz w:val="24"/>
          <w:szCs w:val="24"/>
          <w14:textOutline w14:w="0" w14:cap="flat" w14:cmpd="sng" w14:algn="ctr">
            <w14:noFill/>
            <w14:prstDash w14:val="solid"/>
            <w14:round/>
          </w14:textOutline>
        </w:rPr>
      </w:pPr>
      <w:r w:rsidRPr="00E823A0">
        <w:rPr>
          <w:rFonts w:ascii="Arial" w:hAnsi="Arial" w:cs="Arial"/>
          <w:color w:val="1485A4" w:themeColor="text2"/>
          <w:sz w:val="24"/>
          <w:szCs w:val="24"/>
          <w14:textOutline w14:w="0" w14:cap="flat" w14:cmpd="sng" w14:algn="ctr">
            <w14:noFill/>
            <w14:prstDash w14:val="solid"/>
            <w14:round/>
          </w14:textOutline>
        </w:rPr>
        <w:lastRenderedPageBreak/>
        <w:t>Für eine sichere und der klinischen Situation angemessene Umgebung sorgen und dabei :</w:t>
      </w:r>
    </w:p>
    <w:p w14:paraId="759AEE1D"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Stürze durch den Einsatz geeigneter Hilfsmittel und die Inanspruchnahme von Fachpersonen in den Bereichen Ergo- und/oder Physiotherapie verhindern</w:t>
      </w:r>
    </w:p>
    <w:p w14:paraId="53ADC658"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Risiken für Mangelernährung und Dehydrierung durch die Verwendung von Screening-Tools wie dem MNA (Mini Nutritional Assessment) und in Zusammenarbeit mit Ernährungsberatenden vorbeugen</w:t>
      </w:r>
    </w:p>
    <w:p w14:paraId="4C9F08E4" w14:textId="5506734F" w:rsidR="00D377D2" w:rsidRPr="00E823A0" w:rsidRDefault="00D377D2" w:rsidP="00C3097A">
      <w:pPr>
        <w:pStyle w:val="Paragraphedeliste"/>
        <w:numPr>
          <w:ilvl w:val="0"/>
          <w:numId w:val="11"/>
        </w:numPr>
        <w:rPr>
          <w:rFonts w:ascii="Arial" w:hAnsi="Arial" w:cs="Arial"/>
        </w:rPr>
      </w:pPr>
      <w:r w:rsidRPr="00E823A0">
        <w:rPr>
          <w:rFonts w:ascii="Arial" w:hAnsi="Arial" w:cs="Arial"/>
        </w:rPr>
        <w:t xml:space="preserve">Den Prozess der Massnahmen zur </w:t>
      </w:r>
      <w:r w:rsidR="00A76836">
        <w:rPr>
          <w:rFonts w:ascii="Arial" w:hAnsi="Arial" w:cs="Arial"/>
        </w:rPr>
        <w:t>Einschränkung</w:t>
      </w:r>
      <w:r w:rsidRPr="00E823A0">
        <w:rPr>
          <w:rFonts w:ascii="Arial" w:hAnsi="Arial" w:cs="Arial"/>
        </w:rPr>
        <w:t xml:space="preserve"> der Bewegungsfreiheit respektieren</w:t>
      </w:r>
    </w:p>
    <w:p w14:paraId="0C24F463"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Komplikationen im Zusammenhang mit Immobilität (wie Dekubitus) durch die Verwendung eines Instruments wie der Braden-Skala verhindern</w:t>
      </w:r>
    </w:p>
    <w:p w14:paraId="00C0407A"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 xml:space="preserve">Einen Rahmen schaffen, der je nach Situation entweder hypo- oder hyperstimulierend ist </w:t>
      </w:r>
    </w:p>
    <w:p w14:paraId="6A7638DF"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Risiken von Misshandlung identifizieren</w:t>
      </w:r>
    </w:p>
    <w:p w14:paraId="5470B7D3"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 xml:space="preserve">Konflikte und aggressives Verhalten erkennen und bewältigen können </w:t>
      </w:r>
    </w:p>
    <w:p w14:paraId="034905C7"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Mit akuten lebensbedrohlichen Notsituationen umgehen können</w:t>
      </w:r>
    </w:p>
    <w:p w14:paraId="236F5AE4"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 xml:space="preserve">Interne Fachleute, mobile Palliativdienste, Kompetenzzentren für Psychiatrie und Psychotherapie oder andere mobile Teams gemäss den Kriterien für ihre Inanspruchnahme heranziehen </w:t>
      </w:r>
    </w:p>
    <w:p w14:paraId="01FEAE22" w14:textId="77777777" w:rsidR="00D377D2" w:rsidRPr="00E823A0" w:rsidRDefault="00D377D2" w:rsidP="00C3097A">
      <w:pPr>
        <w:pStyle w:val="Paragraphedeliste"/>
        <w:numPr>
          <w:ilvl w:val="0"/>
          <w:numId w:val="11"/>
        </w:numPr>
        <w:rPr>
          <w:rFonts w:ascii="Arial" w:hAnsi="Arial" w:cs="Arial"/>
        </w:rPr>
      </w:pPr>
      <w:r w:rsidRPr="00E823A0">
        <w:rPr>
          <w:rFonts w:ascii="Arial" w:hAnsi="Arial" w:cs="Arial"/>
        </w:rPr>
        <w:t>Die Gesundheitsrisiken für die Mitarbeitenden ermitteln (z. B. bei Transfers) und die Anpassung der Umgebung veranlassen</w:t>
      </w:r>
    </w:p>
    <w:p w14:paraId="7D757374" w14:textId="6412B186" w:rsidR="00403C66" w:rsidRPr="007007F0" w:rsidRDefault="00891B8F" w:rsidP="00096DF4">
      <w:pPr>
        <w:pStyle w:val="Titre1"/>
        <w:rPr>
          <w:rFonts w:ascii="Arial" w:hAnsi="Arial" w:cs="Arial"/>
          <w:color w:val="auto"/>
          <w:sz w:val="32"/>
          <w:szCs w:val="32"/>
        </w:rPr>
      </w:pPr>
      <w:bookmarkStart w:id="12" w:name="_Toc228458455"/>
      <w:r w:rsidRPr="007007F0">
        <w:rPr>
          <w:rFonts w:ascii="Arial" w:hAnsi="Arial" w:cs="Arial"/>
          <w:color w:val="auto"/>
          <w:sz w:val="32"/>
          <w:szCs w:val="32"/>
          <w:u w:val="single"/>
        </w:rPr>
        <w:t>Kompetenz Nr. 8</w:t>
      </w:r>
      <w:r w:rsidR="00315553" w:rsidRPr="007007F0">
        <w:rPr>
          <w:rFonts w:ascii="Arial" w:hAnsi="Arial" w:cs="Arial"/>
          <w:color w:val="auto"/>
          <w:sz w:val="32"/>
          <w:szCs w:val="32"/>
          <w:u w:val="single"/>
        </w:rPr>
        <w:t> </w:t>
      </w:r>
      <w:r w:rsidR="00315553" w:rsidRPr="007007F0">
        <w:rPr>
          <w:rFonts w:ascii="Arial" w:hAnsi="Arial" w:cs="Arial"/>
          <w:color w:val="auto"/>
          <w:sz w:val="32"/>
          <w:szCs w:val="32"/>
        </w:rPr>
        <w:t>:</w:t>
      </w:r>
      <w:r w:rsidR="007716D2">
        <w:rPr>
          <w:rFonts w:ascii="Arial" w:hAnsi="Arial" w:cs="Arial"/>
          <w:color w:val="auto"/>
          <w:sz w:val="32"/>
          <w:szCs w:val="32"/>
        </w:rPr>
        <w:t xml:space="preserve"> </w:t>
      </w:r>
      <w:r w:rsidR="00FA41C1" w:rsidRPr="007007F0">
        <w:rPr>
          <w:rFonts w:ascii="Arial" w:hAnsi="Arial" w:cs="Arial"/>
          <w:color w:val="auto"/>
          <w:sz w:val="32"/>
          <w:szCs w:val="32"/>
        </w:rPr>
        <w:t>Sozialkompetenzen</w:t>
      </w:r>
      <w:bookmarkEnd w:id="12"/>
      <w:r w:rsidR="009B38C8" w:rsidRPr="007007F0">
        <w:rPr>
          <w:rFonts w:ascii="Arial" w:hAnsi="Arial" w:cs="Arial"/>
          <w:color w:val="auto"/>
          <w:sz w:val="32"/>
          <w:szCs w:val="32"/>
        </w:rPr>
        <w:t xml:space="preserve"> </w:t>
      </w:r>
      <w:r w:rsidR="004433CD" w:rsidRPr="007007F0">
        <w:rPr>
          <w:rFonts w:ascii="Arial" w:hAnsi="Arial" w:cs="Arial"/>
          <w:color w:val="auto"/>
          <w:sz w:val="32"/>
          <w:szCs w:val="32"/>
        </w:rPr>
        <w:tab/>
      </w:r>
    </w:p>
    <w:p w14:paraId="267F791B" w14:textId="77777777" w:rsidR="00337FE8" w:rsidRPr="007007F0" w:rsidRDefault="00337FE8" w:rsidP="00C65751">
      <w:pPr>
        <w:spacing w:after="0"/>
        <w:rPr>
          <w:rFonts w:ascii="Arial" w:hAnsi="Arial" w:cs="Arial"/>
          <w:color w:val="1485A4" w:themeColor="text2"/>
          <w:sz w:val="24"/>
          <w:szCs w:val="24"/>
          <w14:textOutline w14:w="0" w14:cap="flat" w14:cmpd="sng" w14:algn="ctr">
            <w14:noFill/>
            <w14:prstDash w14:val="solid"/>
            <w14:round/>
          </w14:textOutline>
        </w:rPr>
      </w:pPr>
    </w:p>
    <w:p w14:paraId="7D5FD774" w14:textId="2F56603E" w:rsidR="004555E4" w:rsidRPr="00E823A0" w:rsidRDefault="004555E4" w:rsidP="007007F0">
      <w:pPr>
        <w:rPr>
          <w:rFonts w:ascii="Arial" w:hAnsi="Arial" w:cs="Arial"/>
        </w:rPr>
      </w:pPr>
      <w:r w:rsidRPr="007007F0">
        <w:rPr>
          <w:rFonts w:ascii="Arial" w:hAnsi="Arial" w:cs="Arial"/>
          <w:color w:val="1485A4" w:themeColor="text2"/>
          <w14:textOutline w14:w="0" w14:cap="flat" w14:cmpd="sng" w14:algn="ctr">
            <w14:noFill/>
            <w14:prstDash w14:val="solid"/>
            <w14:round/>
          </w14:textOutline>
        </w:rPr>
        <w:t>Voraussetzungen :</w:t>
      </w:r>
      <w:r w:rsidR="007007F0" w:rsidRPr="007007F0">
        <w:rPr>
          <w:rFonts w:ascii="Arial" w:hAnsi="Arial" w:cs="Arial"/>
          <w:color w:val="1485A4" w:themeColor="text2"/>
          <w14:textOutline w14:w="0" w14:cap="flat" w14:cmpd="sng" w14:algn="ctr">
            <w14:noFill/>
            <w14:prstDash w14:val="solid"/>
            <w14:round/>
          </w14:textOutline>
        </w:rPr>
        <w:t xml:space="preserve"> </w:t>
      </w:r>
      <w:r w:rsidRPr="00E823A0">
        <w:rPr>
          <w:rFonts w:ascii="Arial" w:hAnsi="Arial" w:cs="Arial"/>
        </w:rPr>
        <w:t>Die Charta der Institution kennen</w:t>
      </w:r>
    </w:p>
    <w:p w14:paraId="60D98283" w14:textId="77777777" w:rsidR="004555E4" w:rsidRPr="00E823A0" w:rsidRDefault="004555E4" w:rsidP="004555E4">
      <w:pPr>
        <w:rPr>
          <w:rFonts w:ascii="Arial" w:hAnsi="Arial" w:cs="Arial"/>
          <w:color w:val="1485A4" w:themeColor="text2"/>
          <w14:textOutline w14:w="0" w14:cap="flat" w14:cmpd="sng" w14:algn="ctr">
            <w14:noFill/>
            <w14:prstDash w14:val="solid"/>
            <w14:round/>
          </w14:textOutline>
        </w:rPr>
      </w:pPr>
      <w:r w:rsidRPr="00E823A0">
        <w:rPr>
          <w:rFonts w:ascii="Arial" w:hAnsi="Arial" w:cs="Arial"/>
          <w:color w:val="1485A4" w:themeColor="text2"/>
          <w14:textOutline w14:w="0" w14:cap="flat" w14:cmpd="sng" w14:algn="ctr">
            <w14:noFill/>
            <w14:prstDash w14:val="solid"/>
            <w14:round/>
          </w14:textOutline>
        </w:rPr>
        <w:t>Für angemessene Umgangsformen und Verhaltensweisen sorgen und dabei :</w:t>
      </w:r>
    </w:p>
    <w:p w14:paraId="1370C1B8" w14:textId="77777777" w:rsidR="004555E4" w:rsidRPr="00E823A0" w:rsidRDefault="004555E4" w:rsidP="00C3097A">
      <w:pPr>
        <w:pStyle w:val="Paragraphedeliste"/>
        <w:numPr>
          <w:ilvl w:val="0"/>
          <w:numId w:val="2"/>
        </w:numPr>
        <w:rPr>
          <w:rFonts w:ascii="Arial" w:hAnsi="Arial" w:cs="Arial"/>
        </w:rPr>
      </w:pPr>
      <w:r w:rsidRPr="00E823A0">
        <w:rPr>
          <w:rFonts w:ascii="Arial" w:hAnsi="Arial" w:cs="Arial"/>
        </w:rPr>
        <w:t>Die Charta der Institution beachten</w:t>
      </w:r>
    </w:p>
    <w:p w14:paraId="67C4796C" w14:textId="77777777" w:rsidR="004555E4" w:rsidRPr="00E823A0" w:rsidRDefault="004555E4" w:rsidP="00C3097A">
      <w:pPr>
        <w:pStyle w:val="Paragraphedeliste"/>
        <w:numPr>
          <w:ilvl w:val="0"/>
          <w:numId w:val="2"/>
        </w:numPr>
        <w:rPr>
          <w:rFonts w:ascii="Arial" w:hAnsi="Arial" w:cs="Arial"/>
        </w:rPr>
      </w:pPr>
      <w:r w:rsidRPr="00E823A0">
        <w:rPr>
          <w:rFonts w:ascii="Arial" w:hAnsi="Arial" w:cs="Arial"/>
        </w:rPr>
        <w:t xml:space="preserve">Selbstständiger werden und Verantwortungsbewusstsein entwickeln </w:t>
      </w:r>
    </w:p>
    <w:p w14:paraId="77730C4F" w14:textId="77777777" w:rsidR="004555E4" w:rsidRPr="00E823A0" w:rsidRDefault="004555E4" w:rsidP="00C3097A">
      <w:pPr>
        <w:pStyle w:val="Paragraphedeliste"/>
        <w:numPr>
          <w:ilvl w:val="0"/>
          <w:numId w:val="2"/>
        </w:numPr>
        <w:rPr>
          <w:rFonts w:ascii="Arial" w:hAnsi="Arial" w:cs="Arial"/>
        </w:rPr>
      </w:pPr>
      <w:r w:rsidRPr="00E823A0">
        <w:rPr>
          <w:rFonts w:ascii="Arial" w:hAnsi="Arial" w:cs="Arial"/>
        </w:rPr>
        <w:t xml:space="preserve">Sich an die Kleidervorschriften halten </w:t>
      </w:r>
    </w:p>
    <w:p w14:paraId="13AC1801" w14:textId="77777777" w:rsidR="004555E4" w:rsidRPr="00E823A0" w:rsidRDefault="004555E4" w:rsidP="00C3097A">
      <w:pPr>
        <w:pStyle w:val="Paragraphedeliste"/>
        <w:numPr>
          <w:ilvl w:val="0"/>
          <w:numId w:val="2"/>
        </w:numPr>
        <w:rPr>
          <w:rFonts w:ascii="Arial" w:hAnsi="Arial" w:cs="Arial"/>
        </w:rPr>
      </w:pPr>
      <w:r w:rsidRPr="00E823A0">
        <w:rPr>
          <w:rFonts w:ascii="Arial" w:hAnsi="Arial" w:cs="Arial"/>
        </w:rPr>
        <w:t>Die verbale und nonverbale Kommunikation anpassen</w:t>
      </w:r>
    </w:p>
    <w:p w14:paraId="4C21A804" w14:textId="77777777" w:rsidR="004555E4" w:rsidRPr="00E823A0" w:rsidRDefault="004555E4" w:rsidP="00C3097A">
      <w:pPr>
        <w:pStyle w:val="Paragraphedeliste"/>
        <w:numPr>
          <w:ilvl w:val="0"/>
          <w:numId w:val="2"/>
        </w:numPr>
        <w:rPr>
          <w:rFonts w:ascii="Arial" w:hAnsi="Arial" w:cs="Arial"/>
        </w:rPr>
      </w:pPr>
      <w:r w:rsidRPr="00E823A0">
        <w:rPr>
          <w:rFonts w:ascii="Arial" w:hAnsi="Arial" w:cs="Arial"/>
        </w:rPr>
        <w:t>Zu einem angenehmen Arbeitsklima mit den Kolleginnen und Kollegen sowie den Vorgesetzten beitragen</w:t>
      </w:r>
    </w:p>
    <w:p w14:paraId="356897D6" w14:textId="77777777" w:rsidR="004555E4" w:rsidRPr="00E823A0" w:rsidRDefault="004555E4" w:rsidP="00C3097A">
      <w:pPr>
        <w:pStyle w:val="Paragraphedeliste"/>
        <w:numPr>
          <w:ilvl w:val="0"/>
          <w:numId w:val="2"/>
        </w:numPr>
        <w:spacing w:after="0"/>
        <w:rPr>
          <w:rFonts w:ascii="Arial" w:hAnsi="Arial" w:cs="Arial"/>
          <w:lang w:val="de-DE"/>
          <w14:textOutline w14:w="0" w14:cap="flat" w14:cmpd="sng" w14:algn="ctr">
            <w14:noFill/>
            <w14:prstDash w14:val="solid"/>
            <w14:round/>
          </w14:textOutline>
        </w:rPr>
      </w:pPr>
      <w:r w:rsidRPr="00E823A0">
        <w:rPr>
          <w:rFonts w:ascii="Arial" w:hAnsi="Arial" w:cs="Arial"/>
        </w:rPr>
        <w:t>Schwierigen Situationen (Stress, Konflikten) mit einer positiven und konstruktiven Einstellung begegnen, gegebenenfalls durch Konfliktmoderation</w:t>
      </w:r>
    </w:p>
    <w:p w14:paraId="000ED1D4" w14:textId="371ED89C" w:rsidR="004555E4" w:rsidRPr="00E823A0" w:rsidRDefault="004555E4" w:rsidP="00C3097A">
      <w:pPr>
        <w:pStyle w:val="Paragraphedeliste"/>
        <w:numPr>
          <w:ilvl w:val="0"/>
          <w:numId w:val="2"/>
        </w:numPr>
        <w:spacing w:after="0"/>
        <w:rPr>
          <w:rFonts w:ascii="Arial" w:hAnsi="Arial" w:cs="Arial"/>
          <w:lang w:val="de-DE"/>
          <w14:textOutline w14:w="0" w14:cap="flat" w14:cmpd="sng" w14:algn="ctr">
            <w14:noFill/>
            <w14:prstDash w14:val="solid"/>
            <w14:round/>
          </w14:textOutline>
        </w:rPr>
      </w:pPr>
      <w:r w:rsidRPr="00E823A0">
        <w:rPr>
          <w:rFonts w:ascii="Arial" w:hAnsi="Arial" w:cs="Arial"/>
        </w:rPr>
        <w:t>Ein positives Bild der Einrichtung vermitteln</w:t>
      </w:r>
    </w:p>
    <w:p w14:paraId="52C18536" w14:textId="5E2D995B" w:rsidR="00C04CE0" w:rsidRPr="00E823A0" w:rsidRDefault="00FC27FE" w:rsidP="00BF3195">
      <w:pPr>
        <w:spacing w:after="0"/>
        <w:rPr>
          <w:rFonts w:ascii="Arial" w:hAnsi="Arial" w:cs="Arial"/>
          <w:sz w:val="32"/>
          <w:szCs w:val="24"/>
        </w:rPr>
      </w:pPr>
      <w:r w:rsidRPr="00E823A0">
        <w:rPr>
          <w:rFonts w:ascii="Arial" w:hAnsi="Arial" w:cs="Arial"/>
          <w:color w:val="1485A4" w:themeColor="text2"/>
          <w:sz w:val="24"/>
          <w:szCs w:val="24"/>
          <w:lang w:val="de-DE"/>
          <w14:textOutline w14:w="0" w14:cap="flat" w14:cmpd="sng" w14:algn="ctr">
            <w14:noFill/>
            <w14:prstDash w14:val="solid"/>
            <w14:round/>
          </w14:textOutline>
        </w:rPr>
        <w:t xml:space="preserve"> </w:t>
      </w:r>
    </w:p>
    <w:p w14:paraId="2733F6CB" w14:textId="46FE2B4A" w:rsidR="00A473FF" w:rsidRPr="00C60D0A" w:rsidRDefault="00337410" w:rsidP="00C60D0A">
      <w:pPr>
        <w:pStyle w:val="Titre1"/>
        <w:rPr>
          <w:rFonts w:ascii="Arial" w:hAnsi="Arial" w:cs="Arial"/>
          <w:color w:val="auto"/>
          <w:sz w:val="32"/>
          <w:szCs w:val="32"/>
          <w:u w:val="single"/>
          <w:lang w:val="de-DE"/>
        </w:rPr>
      </w:pPr>
      <w:bookmarkStart w:id="13" w:name="_Toc228458456"/>
      <w:r w:rsidRPr="00C60D0A">
        <w:rPr>
          <w:rFonts w:ascii="Arial" w:hAnsi="Arial" w:cs="Arial"/>
          <w:color w:val="auto"/>
          <w:sz w:val="32"/>
          <w:szCs w:val="32"/>
          <w:u w:val="single"/>
          <w:lang w:val="de-DE"/>
        </w:rPr>
        <w:t>Ko</w:t>
      </w:r>
      <w:r w:rsidR="000B6B87" w:rsidRPr="00C60D0A">
        <w:rPr>
          <w:rFonts w:ascii="Arial" w:hAnsi="Arial" w:cs="Arial"/>
          <w:color w:val="auto"/>
          <w:sz w:val="32"/>
          <w:szCs w:val="32"/>
          <w:u w:val="single"/>
          <w:lang w:val="de-DE"/>
        </w:rPr>
        <w:t>m</w:t>
      </w:r>
      <w:r w:rsidR="00CC6B7F" w:rsidRPr="00C60D0A">
        <w:rPr>
          <w:rFonts w:ascii="Arial" w:hAnsi="Arial" w:cs="Arial"/>
          <w:color w:val="auto"/>
          <w:sz w:val="32"/>
          <w:szCs w:val="32"/>
          <w:u w:val="single"/>
          <w:lang w:val="de-DE"/>
        </w:rPr>
        <w:t>p</w:t>
      </w:r>
      <w:r w:rsidR="00CA6D10" w:rsidRPr="00C60D0A">
        <w:rPr>
          <w:rFonts w:ascii="Arial" w:hAnsi="Arial" w:cs="Arial"/>
          <w:color w:val="auto"/>
          <w:sz w:val="32"/>
          <w:szCs w:val="32"/>
          <w:u w:val="single"/>
          <w:lang w:val="de-DE"/>
        </w:rPr>
        <w:t>etenz Nr.</w:t>
      </w:r>
      <w:r w:rsidR="00B01EB7" w:rsidRPr="00C60D0A">
        <w:rPr>
          <w:rFonts w:ascii="Arial" w:hAnsi="Arial" w:cs="Arial"/>
          <w:color w:val="auto"/>
          <w:sz w:val="32"/>
          <w:szCs w:val="32"/>
          <w:u w:val="single"/>
          <w:lang w:val="de-DE"/>
        </w:rPr>
        <w:t xml:space="preserve"> </w:t>
      </w:r>
      <w:r w:rsidR="00CA6D10" w:rsidRPr="00C60D0A">
        <w:rPr>
          <w:rFonts w:ascii="Arial" w:hAnsi="Arial" w:cs="Arial"/>
          <w:color w:val="auto"/>
          <w:sz w:val="32"/>
          <w:szCs w:val="32"/>
          <w:u w:val="single"/>
          <w:lang w:val="de-DE"/>
        </w:rPr>
        <w:t>9</w:t>
      </w:r>
      <w:r w:rsidR="00315553" w:rsidRPr="00C60D0A">
        <w:rPr>
          <w:rFonts w:ascii="Arial" w:hAnsi="Arial" w:cs="Arial"/>
          <w:color w:val="auto"/>
          <w:sz w:val="32"/>
          <w:szCs w:val="32"/>
          <w:u w:val="single"/>
          <w:lang w:val="de-DE"/>
        </w:rPr>
        <w:t> :</w:t>
      </w:r>
      <w:r w:rsidR="007716D2">
        <w:rPr>
          <w:rFonts w:ascii="Arial" w:hAnsi="Arial" w:cs="Arial"/>
          <w:color w:val="auto"/>
          <w:sz w:val="32"/>
          <w:szCs w:val="32"/>
          <w:lang w:val="de-DE"/>
        </w:rPr>
        <w:t xml:space="preserve"> </w:t>
      </w:r>
      <w:r w:rsidR="00402816" w:rsidRPr="007716D2">
        <w:rPr>
          <w:rFonts w:ascii="Arial" w:hAnsi="Arial" w:cs="Arial"/>
          <w:color w:val="auto"/>
          <w:sz w:val="32"/>
          <w:szCs w:val="32"/>
          <w:lang w:val="de-DE"/>
        </w:rPr>
        <w:t xml:space="preserve">Eine </w:t>
      </w:r>
      <w:r w:rsidR="00416135" w:rsidRPr="007716D2">
        <w:rPr>
          <w:rFonts w:ascii="Arial" w:hAnsi="Arial" w:cs="Arial"/>
          <w:color w:val="auto"/>
          <w:sz w:val="32"/>
          <w:szCs w:val="32"/>
          <w:lang w:val="de-DE"/>
        </w:rPr>
        <w:t>F</w:t>
      </w:r>
      <w:r w:rsidR="00434685" w:rsidRPr="007716D2">
        <w:rPr>
          <w:rFonts w:ascii="Arial" w:hAnsi="Arial" w:cs="Arial"/>
          <w:color w:val="auto"/>
          <w:sz w:val="32"/>
          <w:szCs w:val="32"/>
          <w:lang w:val="de-DE"/>
        </w:rPr>
        <w:t>ührung</w:t>
      </w:r>
      <w:r w:rsidR="009A226B" w:rsidRPr="007716D2">
        <w:rPr>
          <w:rFonts w:ascii="Arial" w:hAnsi="Arial" w:cs="Arial"/>
          <w:color w:val="auto"/>
          <w:sz w:val="32"/>
          <w:szCs w:val="32"/>
          <w:lang w:val="de-DE"/>
        </w:rPr>
        <w:t>s</w:t>
      </w:r>
      <w:r w:rsidR="00434685" w:rsidRPr="007716D2">
        <w:rPr>
          <w:rFonts w:ascii="Arial" w:hAnsi="Arial" w:cs="Arial"/>
          <w:color w:val="auto"/>
          <w:sz w:val="32"/>
          <w:szCs w:val="32"/>
          <w:lang w:val="de-DE"/>
        </w:rPr>
        <w:t>-/Referenzperson sein</w:t>
      </w:r>
      <w:bookmarkEnd w:id="13"/>
      <w:r w:rsidR="00DE3BC2" w:rsidRPr="007716D2">
        <w:rPr>
          <w:rFonts w:ascii="Arial" w:hAnsi="Arial" w:cs="Arial"/>
          <w:color w:val="auto"/>
          <w:sz w:val="32"/>
          <w:szCs w:val="32"/>
          <w:lang w:val="de-DE"/>
        </w:rPr>
        <w:t xml:space="preserve"> </w:t>
      </w:r>
      <w:r w:rsidR="004433CD" w:rsidRPr="007716D2">
        <w:rPr>
          <w:rFonts w:ascii="Arial" w:hAnsi="Arial" w:cs="Arial"/>
          <w:color w:val="auto"/>
          <w:sz w:val="32"/>
          <w:szCs w:val="32"/>
          <w:lang w:val="de-DE"/>
        </w:rPr>
        <w:tab/>
      </w:r>
    </w:p>
    <w:p w14:paraId="11E42322" w14:textId="77777777" w:rsidR="00E031BA" w:rsidRPr="00E823A0" w:rsidRDefault="00E031BA" w:rsidP="00E031BA">
      <w:pPr>
        <w:rPr>
          <w:rFonts w:ascii="Arial" w:hAnsi="Arial" w:cs="Arial"/>
          <w:color w:val="1485A4" w:themeColor="text2"/>
          <w:sz w:val="24"/>
          <w:szCs w:val="24"/>
          <w14:textOutline w14:w="0" w14:cap="flat" w14:cmpd="sng" w14:algn="ctr">
            <w14:noFill/>
            <w14:prstDash w14:val="solid"/>
            <w14:round/>
          </w14:textOutline>
        </w:rPr>
      </w:pPr>
    </w:p>
    <w:p w14:paraId="66F6411F" w14:textId="771C4085" w:rsidR="00E031BA" w:rsidRPr="00E823A0" w:rsidRDefault="00E031BA" w:rsidP="00E031BA">
      <w:pPr>
        <w:rPr>
          <w:rFonts w:ascii="Arial" w:hAnsi="Arial" w:cs="Arial"/>
          <w:color w:val="1485A4" w:themeColor="text2"/>
          <w:sz w:val="24"/>
          <w:szCs w:val="24"/>
          <w:lang w:val="fr-CH"/>
          <w14:textOutline w14:w="0" w14:cap="flat" w14:cmpd="sng" w14:algn="ctr">
            <w14:noFill/>
            <w14:prstDash w14:val="solid"/>
            <w14:round/>
          </w14:textOutline>
        </w:rPr>
      </w:pPr>
      <w:r w:rsidRPr="00E823A0">
        <w:rPr>
          <w:rFonts w:ascii="Arial" w:hAnsi="Arial" w:cs="Arial"/>
          <w:color w:val="1485A4" w:themeColor="text2"/>
          <w:sz w:val="24"/>
          <w:szCs w:val="24"/>
          <w:lang w:val="fr-CH"/>
          <w14:textOutline w14:w="0" w14:cap="flat" w14:cmpd="sng" w14:algn="ctr">
            <w14:noFill/>
            <w14:prstDash w14:val="solid"/>
            <w14:round/>
          </w14:textOutline>
        </w:rPr>
        <w:t>Voraussetzungen :</w:t>
      </w:r>
    </w:p>
    <w:p w14:paraId="102D2372" w14:textId="77777777" w:rsidR="00E031BA" w:rsidRPr="00E823A0" w:rsidRDefault="00E031BA" w:rsidP="00C3097A">
      <w:pPr>
        <w:pStyle w:val="Paragraphedeliste"/>
        <w:numPr>
          <w:ilvl w:val="0"/>
          <w:numId w:val="15"/>
        </w:numPr>
        <w:spacing w:after="0"/>
        <w:rPr>
          <w:rFonts w:ascii="Arial" w:hAnsi="Arial" w:cs="Arial"/>
        </w:rPr>
      </w:pPr>
      <w:r w:rsidRPr="00E823A0">
        <w:rPr>
          <w:rFonts w:ascii="Arial" w:hAnsi="Arial" w:cs="Arial"/>
        </w:rPr>
        <w:t>Die Delegationsgrundsätze des SBK</w:t>
      </w:r>
      <w:r w:rsidRPr="00E823A0">
        <w:rPr>
          <w:rStyle w:val="Appelnotedebasdep"/>
          <w:rFonts w:ascii="Arial" w:hAnsi="Arial" w:cs="Arial"/>
        </w:rPr>
        <w:footnoteReference w:id="4"/>
      </w:r>
      <w:r w:rsidRPr="00E823A0">
        <w:rPr>
          <w:rFonts w:ascii="Arial" w:hAnsi="Arial" w:cs="Arial"/>
        </w:rPr>
        <w:t xml:space="preserve"> (z. B. die erste Pflege einer Patientin bzw. eines Patienten nicht delegieren) kennen </w:t>
      </w:r>
    </w:p>
    <w:p w14:paraId="2EB59672" w14:textId="77777777" w:rsidR="00E031BA" w:rsidRPr="00E823A0" w:rsidRDefault="00E031BA" w:rsidP="00C3097A">
      <w:pPr>
        <w:pStyle w:val="Paragraphedeliste"/>
        <w:numPr>
          <w:ilvl w:val="0"/>
          <w:numId w:val="15"/>
        </w:numPr>
        <w:spacing w:after="0"/>
        <w:rPr>
          <w:rFonts w:ascii="Arial" w:hAnsi="Arial" w:cs="Arial"/>
        </w:rPr>
      </w:pPr>
      <w:r w:rsidRPr="00E823A0">
        <w:rPr>
          <w:rFonts w:ascii="Arial" w:hAnsi="Arial" w:cs="Arial"/>
        </w:rPr>
        <w:t>Wissen, welche Pflegeleistungen entsprechend der Pflegeberufe und dem Pflichtenheft der Institution delegierbar sind</w:t>
      </w:r>
    </w:p>
    <w:p w14:paraId="07595894" w14:textId="77777777" w:rsidR="00E031BA" w:rsidRPr="00E823A0" w:rsidRDefault="00E031BA" w:rsidP="00C3097A">
      <w:pPr>
        <w:pStyle w:val="Paragraphedeliste"/>
        <w:numPr>
          <w:ilvl w:val="0"/>
          <w:numId w:val="15"/>
        </w:numPr>
        <w:spacing w:after="0"/>
        <w:rPr>
          <w:rFonts w:ascii="Arial" w:hAnsi="Arial" w:cs="Arial"/>
        </w:rPr>
      </w:pPr>
      <w:r w:rsidRPr="00E823A0">
        <w:rPr>
          <w:rFonts w:ascii="Arial" w:hAnsi="Arial" w:cs="Arial"/>
        </w:rPr>
        <w:t>Mit den Rollen anderer Fachleute vertraut sein, die der Zusammenarbeit dienlich sind</w:t>
      </w:r>
    </w:p>
    <w:p w14:paraId="09A7CBFC" w14:textId="77777777" w:rsidR="00E031BA" w:rsidRPr="00E823A0" w:rsidRDefault="00E031BA" w:rsidP="00E031BA">
      <w:pPr>
        <w:pStyle w:val="Paragraphedeliste"/>
        <w:spacing w:after="0"/>
        <w:rPr>
          <w:rFonts w:ascii="Arial" w:hAnsi="Arial" w:cs="Arial"/>
        </w:rPr>
      </w:pPr>
    </w:p>
    <w:p w14:paraId="05492817" w14:textId="77777777" w:rsidR="00E031BA" w:rsidRPr="00E823A0" w:rsidRDefault="00E031BA" w:rsidP="00E031BA">
      <w:pPr>
        <w:rPr>
          <w:rFonts w:ascii="Arial" w:hAnsi="Arial" w:cs="Arial"/>
          <w:color w:val="1485A4" w:themeColor="text2"/>
          <w:sz w:val="24"/>
          <w:szCs w:val="24"/>
          <w14:textOutline w14:w="0" w14:cap="flat" w14:cmpd="sng" w14:algn="ctr">
            <w14:noFill/>
            <w14:prstDash w14:val="solid"/>
            <w14:round/>
          </w14:textOutline>
        </w:rPr>
      </w:pPr>
      <w:r w:rsidRPr="00E823A0">
        <w:rPr>
          <w:rFonts w:ascii="Arial" w:hAnsi="Arial" w:cs="Arial"/>
          <w:color w:val="1485A4" w:themeColor="text2"/>
          <w:sz w:val="24"/>
          <w:szCs w:val="24"/>
          <w14:textOutline w14:w="0" w14:cap="flat" w14:cmpd="sng" w14:algn="ctr">
            <w14:noFill/>
            <w14:prstDash w14:val="solid"/>
            <w14:round/>
          </w14:textOutline>
        </w:rPr>
        <w:t>Sämtliche Pflegesituationen in einem interdisziplinären Team bewältigen und dabei :</w:t>
      </w:r>
    </w:p>
    <w:p w14:paraId="6293ADE8"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Wohlwollend und respektvoll innerhalb des interdisziplinären Teams kommunizieren</w:t>
      </w:r>
    </w:p>
    <w:p w14:paraId="568375EC"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 xml:space="preserve">Tag für Tag die Prioritäten festlegen </w:t>
      </w:r>
    </w:p>
    <w:p w14:paraId="0C4FB402"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Die Leistungen in stabilen Situationen an entsprechend ausgebildete Mitarbeitende delegieren, nachdem die Pflege zuvor durchgeführt und der Ablauf detailliert dokumentiert wurde, einschliesslich der gewünschten Beobachtungen</w:t>
      </w:r>
    </w:p>
    <w:p w14:paraId="68B958F6"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Darauf achten, dass bestimmte Pflegemassnahmen in akuten / komplexen / kritischen Situationen nicht delegiert werden</w:t>
      </w:r>
    </w:p>
    <w:p w14:paraId="2996C3F7"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 xml:space="preserve">Die Pflegeleistungen und ihre Delegation regelmässig überprüfen  </w:t>
      </w:r>
    </w:p>
    <w:p w14:paraId="17E8921B"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Die Pflege und/oder ungewöhnliche Situationen überwachen</w:t>
      </w:r>
    </w:p>
    <w:p w14:paraId="5039D233"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 xml:space="preserve">Die Reflexionsfähigkeit bei den Kolleginnen und Kollegen fördern </w:t>
      </w:r>
    </w:p>
    <w:p w14:paraId="5541D7CD"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Das Verantwortungsbewusstsein sowie die beruflichen und institutionellen ethischen Grundsätze fördern</w:t>
      </w:r>
    </w:p>
    <w:p w14:paraId="5A00B52E"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In komplexen Situationen gemäss den internen Organisationsrichtlinien eine Zweitmeinung einholen</w:t>
      </w:r>
    </w:p>
    <w:p w14:paraId="68337A27" w14:textId="77777777" w:rsidR="00E031BA" w:rsidRPr="00E823A0" w:rsidRDefault="00E031BA" w:rsidP="00C3097A">
      <w:pPr>
        <w:pStyle w:val="Paragraphedeliste"/>
        <w:numPr>
          <w:ilvl w:val="0"/>
          <w:numId w:val="14"/>
        </w:numPr>
        <w:rPr>
          <w:rFonts w:ascii="Arial" w:hAnsi="Arial" w:cs="Arial"/>
        </w:rPr>
      </w:pPr>
      <w:r w:rsidRPr="00E823A0">
        <w:rPr>
          <w:rFonts w:ascii="Arial" w:hAnsi="Arial" w:cs="Arial"/>
        </w:rPr>
        <w:t>Die Koordination der Pflege und Betreuung mit dem internen und externen interdisziplinären Team rund um die Ziele (Pflege und Betreuung) sicherstellen, unter Wahrung der Rechte und Interessen der Patientinnen und Patienten (u. a. HE-Antrag</w:t>
      </w:r>
      <w:r w:rsidRPr="00E823A0">
        <w:rPr>
          <w:rStyle w:val="Appelnotedebasdep"/>
          <w:rFonts w:ascii="Arial" w:hAnsi="Arial" w:cs="Arial"/>
        </w:rPr>
        <w:footnoteReference w:id="5"/>
      </w:r>
      <w:r w:rsidRPr="00E823A0">
        <w:rPr>
          <w:rFonts w:ascii="Arial" w:hAnsi="Arial" w:cs="Arial"/>
        </w:rPr>
        <w:t xml:space="preserve"> und Verbindung zu sozialen Ressourcen)</w:t>
      </w:r>
    </w:p>
    <w:p w14:paraId="206DF5CF" w14:textId="13E90D55" w:rsidR="00DC4655" w:rsidRPr="00E823A0" w:rsidRDefault="00E031BA" w:rsidP="00C3097A">
      <w:pPr>
        <w:pStyle w:val="Paragraphedeliste"/>
        <w:numPr>
          <w:ilvl w:val="0"/>
          <w:numId w:val="14"/>
        </w:numPr>
        <w:rPr>
          <w:rFonts w:ascii="Arial" w:hAnsi="Arial" w:cs="Arial"/>
        </w:rPr>
      </w:pPr>
      <w:r w:rsidRPr="00E823A0">
        <w:rPr>
          <w:rFonts w:ascii="Arial" w:hAnsi="Arial" w:cs="Arial"/>
        </w:rPr>
        <w:t>Ein Pflegenetzwerk in Anspruch nehmen, indem Probleme, Alternativen und für alle Beteiligten akzeptable Risiken geklärt und die Entscheidungen schriftlich dokumentiert werden</w:t>
      </w:r>
    </w:p>
    <w:p w14:paraId="44198D57" w14:textId="7B925DCE" w:rsidR="00903594" w:rsidRPr="002F4B0E" w:rsidRDefault="00E031BA" w:rsidP="00096DF4">
      <w:pPr>
        <w:pStyle w:val="Titre1"/>
        <w:rPr>
          <w:rFonts w:ascii="Arial" w:hAnsi="Arial" w:cs="Arial"/>
          <w:color w:val="auto"/>
          <w:sz w:val="32"/>
          <w:szCs w:val="24"/>
        </w:rPr>
      </w:pPr>
      <w:bookmarkStart w:id="14" w:name="_Toc228458457"/>
      <w:r w:rsidRPr="002F4B0E">
        <w:rPr>
          <w:rFonts w:ascii="Arial" w:hAnsi="Arial" w:cs="Arial"/>
          <w:color w:val="auto"/>
          <w:sz w:val="32"/>
          <w:szCs w:val="32"/>
          <w:u w:val="single"/>
        </w:rPr>
        <w:t>Kompetenz Nr</w:t>
      </w:r>
      <w:r w:rsidR="008A57A0" w:rsidRPr="002F4B0E">
        <w:rPr>
          <w:rFonts w:ascii="Arial" w:hAnsi="Arial" w:cs="Arial"/>
          <w:color w:val="auto"/>
          <w:sz w:val="32"/>
          <w:szCs w:val="32"/>
          <w:u w:val="single"/>
        </w:rPr>
        <w:t xml:space="preserve">. </w:t>
      </w:r>
      <w:r w:rsidR="00A808E3" w:rsidRPr="002F4B0E">
        <w:rPr>
          <w:rFonts w:ascii="Arial" w:hAnsi="Arial" w:cs="Arial"/>
          <w:color w:val="auto"/>
          <w:sz w:val="32"/>
          <w:szCs w:val="32"/>
          <w:u w:val="single"/>
        </w:rPr>
        <w:t>10</w:t>
      </w:r>
      <w:r w:rsidR="00315553" w:rsidRPr="002F4B0E">
        <w:rPr>
          <w:rFonts w:ascii="Arial" w:hAnsi="Arial" w:cs="Arial"/>
          <w:color w:val="auto"/>
          <w:sz w:val="32"/>
          <w:szCs w:val="32"/>
          <w:u w:val="single"/>
        </w:rPr>
        <w:t> </w:t>
      </w:r>
      <w:r w:rsidR="00315553" w:rsidRPr="002F4B0E">
        <w:rPr>
          <w:rFonts w:ascii="Arial" w:hAnsi="Arial" w:cs="Arial"/>
          <w:color w:val="auto"/>
          <w:sz w:val="32"/>
          <w:szCs w:val="32"/>
        </w:rPr>
        <w:t>:</w:t>
      </w:r>
      <w:r w:rsidR="008A57A0" w:rsidRPr="002F4B0E">
        <w:rPr>
          <w:rFonts w:ascii="Arial" w:hAnsi="Arial" w:cs="Arial"/>
          <w:color w:val="auto"/>
          <w:sz w:val="32"/>
          <w:szCs w:val="32"/>
        </w:rPr>
        <w:tab/>
        <w:t>Kommunikation</w:t>
      </w:r>
      <w:bookmarkEnd w:id="14"/>
      <w:r w:rsidR="00315553" w:rsidRPr="002F4B0E">
        <w:rPr>
          <w:rFonts w:ascii="Arial" w:hAnsi="Arial" w:cs="Arial"/>
          <w:color w:val="auto"/>
          <w:sz w:val="32"/>
          <w:szCs w:val="32"/>
        </w:rPr>
        <w:t xml:space="preserve"> </w:t>
      </w:r>
      <w:r w:rsidR="009B38C8" w:rsidRPr="002F4B0E">
        <w:rPr>
          <w:rFonts w:ascii="Arial" w:hAnsi="Arial" w:cs="Arial"/>
          <w:color w:val="auto"/>
          <w:sz w:val="32"/>
          <w:szCs w:val="32"/>
        </w:rPr>
        <w:t xml:space="preserve"> </w:t>
      </w:r>
    </w:p>
    <w:p w14:paraId="398A7669" w14:textId="77777777" w:rsidR="00337FE8" w:rsidRPr="002F4B0E" w:rsidRDefault="00337FE8" w:rsidP="0062565E">
      <w:pPr>
        <w:spacing w:after="0"/>
        <w:rPr>
          <w:rFonts w:ascii="Arial" w:hAnsi="Arial" w:cs="Arial"/>
          <w:color w:val="1485A4" w:themeColor="text2"/>
          <w14:textOutline w14:w="0" w14:cap="flat" w14:cmpd="sng" w14:algn="ctr">
            <w14:noFill/>
            <w14:prstDash w14:val="solid"/>
            <w14:round/>
          </w14:textOutline>
        </w:rPr>
      </w:pPr>
      <w:bookmarkStart w:id="15" w:name="_Hlk172788562"/>
    </w:p>
    <w:bookmarkEnd w:id="15"/>
    <w:p w14:paraId="08A87C51" w14:textId="6FCCEA64" w:rsidR="004C3900" w:rsidRPr="00E823A0" w:rsidRDefault="004C3900" w:rsidP="002F4B0E">
      <w:pPr>
        <w:rPr>
          <w:rFonts w:ascii="Arial" w:hAnsi="Arial" w:cs="Arial"/>
        </w:rPr>
      </w:pPr>
      <w:r w:rsidRPr="002F4B0E">
        <w:rPr>
          <w:rFonts w:ascii="Arial" w:hAnsi="Arial" w:cs="Arial"/>
          <w:color w:val="1485A4" w:themeColor="text2"/>
          <w:sz w:val="24"/>
          <w:szCs w:val="24"/>
          <w14:textOutline w14:w="0" w14:cap="flat" w14:cmpd="sng" w14:algn="ctr">
            <w14:noFill/>
            <w14:prstDash w14:val="solid"/>
            <w14:round/>
          </w14:textOutline>
        </w:rPr>
        <w:t xml:space="preserve">Voraussetzungen : </w:t>
      </w:r>
      <w:r w:rsidR="002F4B0E" w:rsidRPr="002F4B0E">
        <w:rPr>
          <w:rFonts w:ascii="Arial" w:hAnsi="Arial" w:cs="Arial"/>
          <w:color w:val="1485A4" w:themeColor="text2"/>
          <w:sz w:val="24"/>
          <w:szCs w:val="24"/>
          <w14:textOutline w14:w="0" w14:cap="flat" w14:cmpd="sng" w14:algn="ctr">
            <w14:noFill/>
            <w14:prstDash w14:val="solid"/>
            <w14:round/>
          </w14:textOutline>
        </w:rPr>
        <w:t xml:space="preserve"> </w:t>
      </w:r>
      <w:r w:rsidRPr="00E823A0">
        <w:rPr>
          <w:rFonts w:ascii="Arial" w:hAnsi="Arial" w:cs="Arial"/>
        </w:rPr>
        <w:t>Das Kommunikationsmodell ISBAR</w:t>
      </w:r>
      <w:r w:rsidRPr="00E823A0">
        <w:rPr>
          <w:rStyle w:val="Appelnotedebasdep"/>
          <w:rFonts w:ascii="Arial" w:hAnsi="Arial" w:cs="Arial"/>
        </w:rPr>
        <w:footnoteReference w:id="6"/>
      </w:r>
      <w:r w:rsidRPr="00E823A0">
        <w:rPr>
          <w:rFonts w:ascii="Arial" w:hAnsi="Arial" w:cs="Arial"/>
        </w:rPr>
        <w:t xml:space="preserve"> kennen</w:t>
      </w:r>
    </w:p>
    <w:p w14:paraId="42B5D50A" w14:textId="77777777" w:rsidR="004C3900" w:rsidRPr="00E823A0" w:rsidRDefault="004C3900" w:rsidP="004C3900">
      <w:pPr>
        <w:pStyle w:val="Paragraphedeliste"/>
        <w:spacing w:after="0"/>
        <w:rPr>
          <w:rFonts w:ascii="Arial" w:hAnsi="Arial" w:cs="Arial"/>
        </w:rPr>
      </w:pPr>
    </w:p>
    <w:p w14:paraId="54BAC184" w14:textId="77777777" w:rsidR="004C3900" w:rsidRPr="00E823A0" w:rsidRDefault="004C3900" w:rsidP="004C3900">
      <w:pPr>
        <w:rPr>
          <w:rFonts w:ascii="Arial" w:hAnsi="Arial" w:cs="Arial"/>
          <w:color w:val="1485A4" w:themeColor="text2"/>
          <w:sz w:val="24"/>
          <w:szCs w:val="24"/>
          <w14:textOutline w14:w="0" w14:cap="flat" w14:cmpd="sng" w14:algn="ctr">
            <w14:noFill/>
            <w14:prstDash w14:val="solid"/>
            <w14:round/>
          </w14:textOutline>
        </w:rPr>
      </w:pPr>
      <w:r w:rsidRPr="00E823A0">
        <w:rPr>
          <w:rFonts w:ascii="Arial" w:hAnsi="Arial" w:cs="Arial"/>
          <w:color w:val="1485A4" w:themeColor="text2"/>
          <w:sz w:val="24"/>
          <w:szCs w:val="24"/>
          <w14:textOutline w14:w="0" w14:cap="flat" w14:cmpd="sng" w14:algn="ctr">
            <w14:noFill/>
            <w14:prstDash w14:val="solid"/>
            <w14:round/>
          </w14:textOutline>
        </w:rPr>
        <w:t>In der beruflichen Praxis Massnahmen ergreifen, um die Lebensqualität der Person zu verbessern, ihre Würde zu achten und ihre Selbstbestimmung zu fördern und dabei :</w:t>
      </w:r>
    </w:p>
    <w:p w14:paraId="1B9EB97A"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 xml:space="preserve">Einfühlsam und wohlwollend kommunizieren, ohne dabei zu urteilen </w:t>
      </w:r>
    </w:p>
    <w:p w14:paraId="333E2C9A"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Die Kommunikation an die Situation anpassen und sicherstellen, dass die Botschaft verstanden werden</w:t>
      </w:r>
    </w:p>
    <w:p w14:paraId="7341DB05"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 xml:space="preserve">Die Rechte der Patientinnen und Patienten und ihren freien Willen respektieren </w:t>
      </w:r>
    </w:p>
    <w:p w14:paraId="407C4F2B"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Das Berufsgeheimnis und die Schweigepflicht beachten</w:t>
      </w:r>
    </w:p>
    <w:p w14:paraId="7BF6044D"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Eine vertrauensvolle und partnerschaftliche Beziehung zu Patientinnen und Patienten sowie zu betreuenden Angehörigen aufbauen</w:t>
      </w:r>
    </w:p>
    <w:p w14:paraId="280FFC74"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In einem interdisziplinären Team arbeiten</w:t>
      </w:r>
    </w:p>
    <w:p w14:paraId="0854B8FF"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Die Kommunikation und Koordination zwischen den Partnern sicherstellen</w:t>
      </w:r>
    </w:p>
    <w:p w14:paraId="3549D3B9" w14:textId="77777777" w:rsidR="004C3900" w:rsidRPr="00E823A0" w:rsidRDefault="004C3900" w:rsidP="00C3097A">
      <w:pPr>
        <w:pStyle w:val="Paragraphedeliste"/>
        <w:numPr>
          <w:ilvl w:val="0"/>
          <w:numId w:val="16"/>
        </w:numPr>
        <w:rPr>
          <w:rFonts w:ascii="Arial" w:hAnsi="Arial" w:cs="Arial"/>
        </w:rPr>
      </w:pPr>
      <w:r w:rsidRPr="00E823A0">
        <w:rPr>
          <w:rFonts w:ascii="Arial" w:hAnsi="Arial" w:cs="Arial"/>
        </w:rPr>
        <w:t>Professionell mit der Ärzteschaft, vorzugsweise unter Verwendung der ISBAR-Methode, kommunizieren</w:t>
      </w:r>
    </w:p>
    <w:p w14:paraId="6C20C5C5" w14:textId="4EC3335D" w:rsidR="00FE6D07" w:rsidRPr="00E823A0" w:rsidRDefault="00FE6D07" w:rsidP="00774204">
      <w:pPr>
        <w:pStyle w:val="Paragraphedeliste"/>
        <w:spacing w:after="0"/>
        <w:rPr>
          <w:rFonts w:ascii="Arial" w:hAnsi="Arial" w:cs="Arial"/>
        </w:rPr>
      </w:pPr>
    </w:p>
    <w:p w14:paraId="7D4019BC" w14:textId="77777777" w:rsidR="001D52EA" w:rsidRPr="00E823A0" w:rsidRDefault="001D52EA" w:rsidP="00774204">
      <w:pPr>
        <w:pStyle w:val="Paragraphedeliste"/>
        <w:spacing w:after="0"/>
        <w:rPr>
          <w:rFonts w:ascii="Arial" w:hAnsi="Arial" w:cs="Arial"/>
        </w:rPr>
      </w:pPr>
    </w:p>
    <w:p w14:paraId="3D92F4F7" w14:textId="70EC4492" w:rsidR="0033346C" w:rsidRPr="00E823A0" w:rsidRDefault="00C83823" w:rsidP="00096DF4">
      <w:pPr>
        <w:pStyle w:val="Titre1"/>
        <w:rPr>
          <w:rFonts w:ascii="Arial" w:hAnsi="Arial" w:cs="Arial"/>
          <w:color w:val="auto"/>
          <w:sz w:val="32"/>
          <w:szCs w:val="24"/>
          <w:lang w:val="de-DE"/>
        </w:rPr>
      </w:pPr>
      <w:bookmarkStart w:id="16" w:name="_Toc228458458"/>
      <w:r w:rsidRPr="00E823A0">
        <w:rPr>
          <w:rFonts w:ascii="Arial" w:hAnsi="Arial" w:cs="Arial"/>
          <w:color w:val="auto"/>
          <w:sz w:val="32"/>
          <w:szCs w:val="32"/>
          <w:u w:val="single"/>
          <w:lang w:val="de-DE"/>
        </w:rPr>
        <w:lastRenderedPageBreak/>
        <w:t>Kompetenz Nr. 11</w:t>
      </w:r>
      <w:r w:rsidR="00315553" w:rsidRPr="00E823A0">
        <w:rPr>
          <w:rFonts w:ascii="Arial" w:hAnsi="Arial" w:cs="Arial"/>
          <w:color w:val="auto"/>
          <w:sz w:val="32"/>
          <w:szCs w:val="32"/>
          <w:u w:val="single"/>
          <w:lang w:val="de-DE"/>
        </w:rPr>
        <w:t> </w:t>
      </w:r>
      <w:r w:rsidR="00315553" w:rsidRPr="00E823A0">
        <w:rPr>
          <w:rFonts w:ascii="Arial" w:hAnsi="Arial" w:cs="Arial"/>
          <w:color w:val="auto"/>
          <w:sz w:val="32"/>
          <w:szCs w:val="32"/>
          <w:lang w:val="de-DE"/>
        </w:rPr>
        <w:t>:</w:t>
      </w:r>
      <w:r w:rsidR="007F7172" w:rsidRPr="00E823A0">
        <w:rPr>
          <w:rFonts w:ascii="Arial" w:hAnsi="Arial" w:cs="Arial"/>
          <w:color w:val="auto"/>
          <w:sz w:val="32"/>
          <w:szCs w:val="32"/>
          <w:lang w:val="de-DE"/>
        </w:rPr>
        <w:tab/>
        <w:t>Gesundheitsförder</w:t>
      </w:r>
      <w:r w:rsidR="0029664B" w:rsidRPr="00E823A0">
        <w:rPr>
          <w:rFonts w:ascii="Arial" w:hAnsi="Arial" w:cs="Arial"/>
          <w:color w:val="auto"/>
          <w:sz w:val="32"/>
          <w:szCs w:val="32"/>
          <w:lang w:val="de-DE"/>
        </w:rPr>
        <w:t>ung</w:t>
      </w:r>
      <w:bookmarkEnd w:id="16"/>
      <w:r w:rsidR="00AD575B" w:rsidRPr="00E823A0">
        <w:rPr>
          <w:rFonts w:ascii="Arial" w:hAnsi="Arial" w:cs="Arial"/>
          <w:color w:val="auto"/>
          <w:sz w:val="32"/>
          <w:szCs w:val="32"/>
          <w:lang w:val="de-DE"/>
        </w:rPr>
        <w:t xml:space="preserve">   </w:t>
      </w:r>
    </w:p>
    <w:p w14:paraId="5684FE8C" w14:textId="77777777" w:rsidR="001D52EA" w:rsidRPr="00E823A0" w:rsidRDefault="001D52EA" w:rsidP="001D52EA">
      <w:pPr>
        <w:rPr>
          <w:rFonts w:ascii="Arial" w:hAnsi="Arial" w:cs="Arial"/>
          <w:b/>
          <w:bCs/>
          <w:color w:val="1CADE4" w:themeColor="accent1"/>
          <w14:textOutline w14:w="0" w14:cap="flat" w14:cmpd="sng" w14:algn="ctr">
            <w14:noFill/>
            <w14:prstDash w14:val="solid"/>
            <w14:round/>
          </w14:textOutline>
        </w:rPr>
      </w:pPr>
    </w:p>
    <w:p w14:paraId="29F75598" w14:textId="434C05BD" w:rsidR="001D52EA" w:rsidRPr="00E823A0" w:rsidRDefault="001D52EA" w:rsidP="001D52EA">
      <w:pPr>
        <w:rPr>
          <w:rFonts w:ascii="Arial" w:hAnsi="Arial" w:cs="Arial"/>
          <w:color w:val="1485A4" w:themeColor="text2"/>
          <w:sz w:val="24"/>
          <w:szCs w:val="24"/>
          <w14:textOutline w14:w="0" w14:cap="flat" w14:cmpd="sng" w14:algn="ctr">
            <w14:noFill/>
            <w14:prstDash w14:val="solid"/>
            <w14:round/>
          </w14:textOutline>
        </w:rPr>
      </w:pPr>
      <w:r w:rsidRPr="00E823A0">
        <w:rPr>
          <w:rFonts w:ascii="Arial" w:hAnsi="Arial" w:cs="Arial"/>
          <w:color w:val="1485A4" w:themeColor="text2"/>
          <w:sz w:val="24"/>
          <w:szCs w:val="24"/>
          <w14:textOutline w14:w="0" w14:cap="flat" w14:cmpd="sng" w14:algn="ctr">
            <w14:noFill/>
            <w14:prstDash w14:val="solid"/>
            <w14:round/>
          </w14:textOutline>
        </w:rPr>
        <w:t>Die Gesundheit bei Patientinnen und Patienten und/oder Angehörigen fördern und dabei :</w:t>
      </w:r>
    </w:p>
    <w:p w14:paraId="109B6E0E" w14:textId="77777777" w:rsidR="001D52EA" w:rsidRPr="00E823A0" w:rsidRDefault="001D52EA" w:rsidP="00C3097A">
      <w:pPr>
        <w:pStyle w:val="Paragraphedeliste"/>
        <w:numPr>
          <w:ilvl w:val="0"/>
          <w:numId w:val="18"/>
        </w:numPr>
        <w:rPr>
          <w:rFonts w:ascii="Arial" w:hAnsi="Arial" w:cs="Arial"/>
        </w:rPr>
      </w:pPr>
      <w:r w:rsidRPr="00E823A0">
        <w:rPr>
          <w:rFonts w:ascii="Arial" w:hAnsi="Arial" w:cs="Arial"/>
        </w:rPr>
        <w:t>Gemeinsam mit der betreffenden Person Ziele festlegen</w:t>
      </w:r>
    </w:p>
    <w:p w14:paraId="35D9CDA7" w14:textId="77777777" w:rsidR="001D52EA" w:rsidRPr="00E823A0" w:rsidRDefault="001D52EA" w:rsidP="00C3097A">
      <w:pPr>
        <w:pStyle w:val="Paragraphedeliste"/>
        <w:numPr>
          <w:ilvl w:val="0"/>
          <w:numId w:val="18"/>
        </w:numPr>
        <w:rPr>
          <w:rFonts w:ascii="Arial" w:hAnsi="Arial" w:cs="Arial"/>
        </w:rPr>
      </w:pPr>
      <w:r w:rsidRPr="00E823A0">
        <w:rPr>
          <w:rFonts w:ascii="Arial" w:hAnsi="Arial" w:cs="Arial"/>
        </w:rPr>
        <w:t xml:space="preserve">Wissensgrundlagen und Überzeugungen überprüfen </w:t>
      </w:r>
    </w:p>
    <w:p w14:paraId="7FB34CD7" w14:textId="77777777" w:rsidR="001D52EA" w:rsidRPr="00E823A0" w:rsidRDefault="001D52EA" w:rsidP="00C3097A">
      <w:pPr>
        <w:pStyle w:val="Paragraphedeliste"/>
        <w:numPr>
          <w:ilvl w:val="0"/>
          <w:numId w:val="18"/>
        </w:numPr>
        <w:rPr>
          <w:rFonts w:ascii="Arial" w:hAnsi="Arial" w:cs="Arial"/>
        </w:rPr>
      </w:pPr>
      <w:r w:rsidRPr="00E823A0">
        <w:rPr>
          <w:rFonts w:ascii="Arial" w:hAnsi="Arial" w:cs="Arial"/>
        </w:rPr>
        <w:t xml:space="preserve">Fehlende Kenntnisse ergänzen </w:t>
      </w:r>
    </w:p>
    <w:p w14:paraId="1C97D7C2" w14:textId="77777777" w:rsidR="001D52EA" w:rsidRPr="00E823A0" w:rsidRDefault="001D52EA" w:rsidP="00C3097A">
      <w:pPr>
        <w:pStyle w:val="Paragraphedeliste"/>
        <w:numPr>
          <w:ilvl w:val="0"/>
          <w:numId w:val="18"/>
        </w:numPr>
        <w:rPr>
          <w:rFonts w:ascii="Arial" w:hAnsi="Arial" w:cs="Arial"/>
        </w:rPr>
      </w:pPr>
      <w:r w:rsidRPr="00E823A0">
        <w:rPr>
          <w:rFonts w:ascii="Arial" w:hAnsi="Arial" w:cs="Arial"/>
        </w:rPr>
        <w:t>Die Vermittlungsmethode an die Situation anpassen</w:t>
      </w:r>
    </w:p>
    <w:p w14:paraId="7C0D2AC7" w14:textId="5112C655" w:rsidR="001C085F" w:rsidRPr="00E823A0" w:rsidRDefault="001D52EA" w:rsidP="00C3097A">
      <w:pPr>
        <w:pStyle w:val="Paragraphedeliste"/>
        <w:numPr>
          <w:ilvl w:val="0"/>
          <w:numId w:val="18"/>
        </w:numPr>
        <w:rPr>
          <w:rFonts w:ascii="Arial" w:hAnsi="Arial" w:cs="Arial"/>
          <w:color w:val="1485A4" w:themeColor="text2"/>
          <w:sz w:val="24"/>
          <w:szCs w:val="24"/>
          <w:lang w:val="de-DE"/>
          <w14:textOutline w14:w="0" w14:cap="flat" w14:cmpd="sng" w14:algn="ctr">
            <w14:noFill/>
            <w14:prstDash w14:val="solid"/>
            <w14:round/>
          </w14:textOutline>
        </w:rPr>
      </w:pPr>
      <w:r w:rsidRPr="00E823A0">
        <w:rPr>
          <w:rFonts w:ascii="Arial" w:hAnsi="Arial" w:cs="Arial"/>
        </w:rPr>
        <w:t>Die Personen dabei zu unterstützen, für sich selbst zu sorgen, unabhängig zu sein und vorhandene Ressourcen zu nutzen</w:t>
      </w:r>
    </w:p>
    <w:p w14:paraId="5C615104" w14:textId="3659DBCD" w:rsidR="00334493" w:rsidRPr="00E823A0" w:rsidRDefault="00334493" w:rsidP="00774204">
      <w:pPr>
        <w:pStyle w:val="Paragraphedeliste"/>
        <w:rPr>
          <w:rFonts w:ascii="Arial" w:hAnsi="Arial" w:cs="Arial"/>
        </w:rPr>
      </w:pPr>
    </w:p>
    <w:p w14:paraId="52D5CFAE" w14:textId="782519F6" w:rsidR="00E00DB8" w:rsidRPr="00E823A0" w:rsidRDefault="00450214" w:rsidP="00096DF4">
      <w:pPr>
        <w:pStyle w:val="Titre1"/>
        <w:rPr>
          <w:rFonts w:ascii="Arial" w:hAnsi="Arial" w:cs="Arial"/>
          <w:color w:val="auto"/>
          <w:sz w:val="32"/>
          <w:szCs w:val="32"/>
          <w:lang w:val="de-DE"/>
        </w:rPr>
      </w:pPr>
      <w:bookmarkStart w:id="17" w:name="_Toc228458459"/>
      <w:r w:rsidRPr="00E823A0">
        <w:rPr>
          <w:rFonts w:ascii="Arial" w:hAnsi="Arial" w:cs="Arial"/>
          <w:color w:val="auto"/>
          <w:sz w:val="32"/>
          <w:szCs w:val="32"/>
          <w:u w:val="single"/>
          <w:lang w:val="de-DE"/>
        </w:rPr>
        <w:t xml:space="preserve">Kompetenz Nr. </w:t>
      </w:r>
      <w:r w:rsidR="00E00DB8" w:rsidRPr="00E823A0">
        <w:rPr>
          <w:rFonts w:ascii="Arial" w:hAnsi="Arial" w:cs="Arial"/>
          <w:color w:val="auto"/>
          <w:sz w:val="32"/>
          <w:szCs w:val="32"/>
          <w:u w:val="single"/>
          <w:lang w:val="de-DE"/>
        </w:rPr>
        <w:t>1</w:t>
      </w:r>
      <w:r w:rsidR="00A808E3" w:rsidRPr="00E823A0">
        <w:rPr>
          <w:rFonts w:ascii="Arial" w:hAnsi="Arial" w:cs="Arial"/>
          <w:color w:val="auto"/>
          <w:sz w:val="32"/>
          <w:szCs w:val="32"/>
          <w:u w:val="single"/>
          <w:lang w:val="de-DE"/>
        </w:rPr>
        <w:t>2</w:t>
      </w:r>
      <w:r w:rsidR="00315553" w:rsidRPr="00E823A0">
        <w:rPr>
          <w:rFonts w:ascii="Arial" w:hAnsi="Arial" w:cs="Arial"/>
          <w:color w:val="auto"/>
          <w:sz w:val="32"/>
          <w:szCs w:val="32"/>
          <w:u w:val="single"/>
          <w:lang w:val="de-DE"/>
        </w:rPr>
        <w:t> </w:t>
      </w:r>
      <w:r w:rsidR="00315553" w:rsidRPr="00E823A0">
        <w:rPr>
          <w:rFonts w:ascii="Arial" w:hAnsi="Arial" w:cs="Arial"/>
          <w:color w:val="auto"/>
          <w:sz w:val="32"/>
          <w:szCs w:val="32"/>
          <w:lang w:val="de-DE"/>
        </w:rPr>
        <w:t>:</w:t>
      </w:r>
      <w:r w:rsidRPr="00E823A0">
        <w:rPr>
          <w:rFonts w:ascii="Arial" w:hAnsi="Arial" w:cs="Arial"/>
          <w:color w:val="auto"/>
          <w:sz w:val="32"/>
          <w:szCs w:val="32"/>
          <w:lang w:val="de-DE"/>
        </w:rPr>
        <w:tab/>
      </w:r>
      <w:r w:rsidR="008918F5" w:rsidRPr="00E823A0">
        <w:rPr>
          <w:rFonts w:ascii="Arial" w:hAnsi="Arial" w:cs="Arial"/>
          <w:color w:val="auto"/>
          <w:sz w:val="32"/>
          <w:szCs w:val="32"/>
          <w:lang w:val="de-DE"/>
        </w:rPr>
        <w:t>Kontinuierliche Verbesserung</w:t>
      </w:r>
      <w:bookmarkEnd w:id="17"/>
      <w:r w:rsidR="005C0B7C" w:rsidRPr="00E823A0">
        <w:rPr>
          <w:rFonts w:ascii="Arial" w:hAnsi="Arial" w:cs="Arial"/>
          <w:color w:val="auto"/>
          <w:sz w:val="32"/>
          <w:szCs w:val="32"/>
          <w:lang w:val="de-DE"/>
        </w:rPr>
        <w:tab/>
      </w:r>
      <w:r w:rsidR="00334493" w:rsidRPr="00E823A0">
        <w:rPr>
          <w:rFonts w:ascii="Arial" w:hAnsi="Arial" w:cs="Arial"/>
          <w:color w:val="auto"/>
          <w:sz w:val="32"/>
          <w:szCs w:val="32"/>
          <w:lang w:val="de-DE"/>
        </w:rPr>
        <w:t xml:space="preserve"> </w:t>
      </w:r>
    </w:p>
    <w:p w14:paraId="1020ED85" w14:textId="77777777" w:rsidR="008B7DDD" w:rsidRPr="00E823A0" w:rsidRDefault="008B7DDD" w:rsidP="008B7DDD">
      <w:pPr>
        <w:rPr>
          <w:rFonts w:ascii="Arial" w:hAnsi="Arial" w:cs="Arial"/>
          <w:b/>
          <w:bCs/>
          <w:color w:val="1CADE4" w:themeColor="accent1"/>
          <w14:textOutline w14:w="0" w14:cap="flat" w14:cmpd="sng" w14:algn="ctr">
            <w14:noFill/>
            <w14:prstDash w14:val="solid"/>
            <w14:round/>
          </w14:textOutline>
        </w:rPr>
      </w:pPr>
    </w:p>
    <w:p w14:paraId="52FD008E" w14:textId="5582A5D6" w:rsidR="008B7DDD" w:rsidRPr="00E823A0" w:rsidRDefault="008B7DDD" w:rsidP="008B7DDD">
      <w:pPr>
        <w:rPr>
          <w:rFonts w:ascii="Arial" w:hAnsi="Arial" w:cs="Arial"/>
          <w:color w:val="1485A4" w:themeColor="text2"/>
          <w:sz w:val="24"/>
          <w:szCs w:val="24"/>
          <w14:textOutline w14:w="0" w14:cap="flat" w14:cmpd="sng" w14:algn="ctr">
            <w14:noFill/>
            <w14:prstDash w14:val="solid"/>
            <w14:round/>
          </w14:textOutline>
        </w:rPr>
      </w:pPr>
      <w:r w:rsidRPr="00E823A0">
        <w:rPr>
          <w:rFonts w:ascii="Arial" w:hAnsi="Arial" w:cs="Arial"/>
          <w:color w:val="1485A4" w:themeColor="text2"/>
          <w:sz w:val="24"/>
          <w:szCs w:val="24"/>
          <w14:textOutline w14:w="0" w14:cap="flat" w14:cmpd="sng" w14:algn="ctr">
            <w14:noFill/>
            <w14:prstDash w14:val="solid"/>
            <w14:round/>
          </w14:textOutline>
        </w:rPr>
        <w:t>Aktiv zur stetigen Verbesserung der Pflege beitragen und dabei :</w:t>
      </w:r>
    </w:p>
    <w:p w14:paraId="4F0B167C" w14:textId="77777777" w:rsidR="008B7DDD" w:rsidRPr="00E823A0" w:rsidRDefault="008B7DDD" w:rsidP="00C3097A">
      <w:pPr>
        <w:pStyle w:val="Paragraphedeliste"/>
        <w:numPr>
          <w:ilvl w:val="0"/>
          <w:numId w:val="19"/>
        </w:numPr>
        <w:rPr>
          <w:rFonts w:ascii="Arial" w:hAnsi="Arial" w:cs="Arial"/>
        </w:rPr>
      </w:pPr>
      <w:r w:rsidRPr="00E823A0">
        <w:rPr>
          <w:rFonts w:ascii="Arial" w:hAnsi="Arial" w:cs="Arial"/>
        </w:rPr>
        <w:t xml:space="preserve">Evidenzbasierte Interventionen durchführen </w:t>
      </w:r>
    </w:p>
    <w:p w14:paraId="776A7726" w14:textId="77777777" w:rsidR="008B7DDD" w:rsidRPr="00E823A0" w:rsidRDefault="008B7DDD" w:rsidP="00C3097A">
      <w:pPr>
        <w:pStyle w:val="Paragraphedeliste"/>
        <w:numPr>
          <w:ilvl w:val="0"/>
          <w:numId w:val="19"/>
        </w:numPr>
        <w:rPr>
          <w:rFonts w:ascii="Arial" w:hAnsi="Arial" w:cs="Arial"/>
        </w:rPr>
      </w:pPr>
      <w:r w:rsidRPr="00E823A0">
        <w:rPr>
          <w:rFonts w:ascii="Arial" w:hAnsi="Arial" w:cs="Arial"/>
        </w:rPr>
        <w:t xml:space="preserve">Nach den institutionellen Verfahren handeln </w:t>
      </w:r>
    </w:p>
    <w:p w14:paraId="4A69E06B" w14:textId="77777777" w:rsidR="008B7DDD" w:rsidRPr="00E823A0" w:rsidRDefault="008B7DDD" w:rsidP="00C3097A">
      <w:pPr>
        <w:pStyle w:val="Paragraphedeliste"/>
        <w:numPr>
          <w:ilvl w:val="0"/>
          <w:numId w:val="19"/>
        </w:numPr>
        <w:rPr>
          <w:rFonts w:ascii="Arial" w:hAnsi="Arial" w:cs="Arial"/>
        </w:rPr>
      </w:pPr>
      <w:r w:rsidRPr="00E823A0">
        <w:rPr>
          <w:rFonts w:ascii="Arial" w:hAnsi="Arial" w:cs="Arial"/>
        </w:rPr>
        <w:t>Massnahmen zur Verbesserung der Qualität der Leistungen und der Organisation vorschlagen</w:t>
      </w:r>
    </w:p>
    <w:p w14:paraId="5AD34D33" w14:textId="77777777" w:rsidR="008B7DDD" w:rsidRPr="00E823A0" w:rsidRDefault="008B7DDD" w:rsidP="00C3097A">
      <w:pPr>
        <w:pStyle w:val="Paragraphedeliste"/>
        <w:numPr>
          <w:ilvl w:val="0"/>
          <w:numId w:val="19"/>
        </w:numPr>
        <w:rPr>
          <w:rFonts w:ascii="Arial" w:hAnsi="Arial" w:cs="Arial"/>
        </w:rPr>
      </w:pPr>
      <w:r w:rsidRPr="00E823A0">
        <w:rPr>
          <w:rFonts w:ascii="Arial" w:hAnsi="Arial" w:cs="Arial"/>
        </w:rPr>
        <w:t>Vorschläge für Massnahmen zur Vermeidung von Berufsfehlern anbringen</w:t>
      </w:r>
    </w:p>
    <w:p w14:paraId="77457FAE" w14:textId="77777777" w:rsidR="008B7DDD" w:rsidRPr="00E823A0" w:rsidRDefault="008B7DDD" w:rsidP="00C3097A">
      <w:pPr>
        <w:pStyle w:val="Paragraphedeliste"/>
        <w:numPr>
          <w:ilvl w:val="0"/>
          <w:numId w:val="19"/>
        </w:numPr>
        <w:rPr>
          <w:rFonts w:ascii="Arial" w:hAnsi="Arial" w:cs="Arial"/>
        </w:rPr>
      </w:pPr>
      <w:r w:rsidRPr="00E823A0">
        <w:rPr>
          <w:rFonts w:ascii="Arial" w:hAnsi="Arial" w:cs="Arial"/>
        </w:rPr>
        <w:t>Berufsfehler in einem Klima der Just Culture melden und sich daran beteiligen, diese zu dokumentieren und zu analysieren</w:t>
      </w:r>
    </w:p>
    <w:p w14:paraId="2F081916" w14:textId="239F760B" w:rsidR="00231286" w:rsidRPr="00E823A0" w:rsidRDefault="008B7DDD" w:rsidP="00C3097A">
      <w:pPr>
        <w:pStyle w:val="Paragraphedeliste"/>
        <w:numPr>
          <w:ilvl w:val="0"/>
          <w:numId w:val="19"/>
        </w:numPr>
        <w:spacing w:after="0"/>
        <w:rPr>
          <w:rFonts w:ascii="Arial" w:hAnsi="Arial" w:cs="Arial"/>
          <w:color w:val="1485A4" w:themeColor="text2"/>
          <w:sz w:val="24"/>
          <w:szCs w:val="24"/>
          <w:lang w:val="de-DE"/>
          <w14:textOutline w14:w="0" w14:cap="flat" w14:cmpd="sng" w14:algn="ctr">
            <w14:noFill/>
            <w14:prstDash w14:val="solid"/>
            <w14:round/>
          </w14:textOutline>
        </w:rPr>
      </w:pPr>
      <w:r w:rsidRPr="00E823A0">
        <w:rPr>
          <w:rFonts w:ascii="Arial" w:hAnsi="Arial" w:cs="Arial"/>
        </w:rPr>
        <w:t>Beschwerden von Patientinnen und Patienten, Angehörigen und Partnern dokumentieren und sie zur weiteren Bearbeitung und Beantwortung an die zuständigen Stellen weiterleiten</w:t>
      </w:r>
    </w:p>
    <w:p w14:paraId="2B970250" w14:textId="31965A71" w:rsidR="006D334E" w:rsidRPr="00E823A0" w:rsidRDefault="006D334E" w:rsidP="00774204">
      <w:pPr>
        <w:pStyle w:val="Paragraphedeliste"/>
        <w:spacing w:after="0"/>
        <w:rPr>
          <w:rFonts w:ascii="Arial" w:hAnsi="Arial" w:cs="Arial"/>
        </w:rPr>
      </w:pPr>
    </w:p>
    <w:p w14:paraId="793F87CB" w14:textId="3EA16B08" w:rsidR="00C177B6" w:rsidRPr="00E823A0" w:rsidRDefault="008B7DDD" w:rsidP="00096DF4">
      <w:pPr>
        <w:pStyle w:val="Titre1"/>
        <w:rPr>
          <w:rFonts w:ascii="Arial" w:hAnsi="Arial" w:cs="Arial"/>
          <w:color w:val="auto"/>
          <w:sz w:val="32"/>
          <w:szCs w:val="32"/>
          <w:lang w:val="de-DE"/>
        </w:rPr>
      </w:pPr>
      <w:bookmarkStart w:id="18" w:name="_Toc228458460"/>
      <w:bookmarkStart w:id="19" w:name="_Hlk149132953"/>
      <w:r w:rsidRPr="00E823A0">
        <w:rPr>
          <w:rFonts w:ascii="Arial" w:hAnsi="Arial" w:cs="Arial"/>
          <w:color w:val="auto"/>
          <w:sz w:val="32"/>
          <w:szCs w:val="32"/>
          <w:u w:val="single"/>
          <w:lang w:val="de-DE"/>
        </w:rPr>
        <w:t xml:space="preserve">Kompetenz Nr. </w:t>
      </w:r>
      <w:r w:rsidR="00C177B6" w:rsidRPr="00E823A0">
        <w:rPr>
          <w:rFonts w:ascii="Arial" w:hAnsi="Arial" w:cs="Arial"/>
          <w:color w:val="auto"/>
          <w:sz w:val="32"/>
          <w:szCs w:val="32"/>
          <w:u w:val="single"/>
          <w:lang w:val="de-DE"/>
        </w:rPr>
        <w:t>1</w:t>
      </w:r>
      <w:r w:rsidR="00A808E3" w:rsidRPr="00E823A0">
        <w:rPr>
          <w:rFonts w:ascii="Arial" w:hAnsi="Arial" w:cs="Arial"/>
          <w:color w:val="auto"/>
          <w:sz w:val="32"/>
          <w:szCs w:val="32"/>
          <w:u w:val="single"/>
          <w:lang w:val="de-DE"/>
        </w:rPr>
        <w:t>3</w:t>
      </w:r>
      <w:r w:rsidR="00315553" w:rsidRPr="00E823A0">
        <w:rPr>
          <w:rFonts w:ascii="Arial" w:hAnsi="Arial" w:cs="Arial"/>
          <w:color w:val="auto"/>
          <w:sz w:val="32"/>
          <w:szCs w:val="32"/>
          <w:u w:val="single"/>
          <w:lang w:val="de-DE"/>
        </w:rPr>
        <w:t> </w:t>
      </w:r>
      <w:r w:rsidR="00315553" w:rsidRPr="00E823A0">
        <w:rPr>
          <w:rFonts w:ascii="Arial" w:hAnsi="Arial" w:cs="Arial"/>
          <w:color w:val="auto"/>
          <w:sz w:val="32"/>
          <w:szCs w:val="32"/>
          <w:lang w:val="de-DE"/>
        </w:rPr>
        <w:t>:</w:t>
      </w:r>
      <w:r w:rsidR="005919F2" w:rsidRPr="00E823A0">
        <w:rPr>
          <w:rFonts w:ascii="Arial" w:hAnsi="Arial" w:cs="Arial"/>
          <w:color w:val="auto"/>
          <w:sz w:val="32"/>
          <w:szCs w:val="32"/>
          <w:lang w:val="de-DE"/>
        </w:rPr>
        <w:tab/>
        <w:t>Lernen und lehren</w:t>
      </w:r>
      <w:bookmarkEnd w:id="18"/>
      <w:r w:rsidR="005C0B7C" w:rsidRPr="00E823A0">
        <w:rPr>
          <w:rFonts w:ascii="Arial" w:hAnsi="Arial" w:cs="Arial"/>
          <w:color w:val="auto"/>
          <w:sz w:val="32"/>
          <w:szCs w:val="32"/>
          <w:lang w:val="de-DE"/>
        </w:rPr>
        <w:tab/>
      </w:r>
    </w:p>
    <w:bookmarkEnd w:id="19"/>
    <w:p w14:paraId="0F7A5E7D" w14:textId="77777777" w:rsidR="00337FE8" w:rsidRPr="00E823A0" w:rsidRDefault="00337FE8" w:rsidP="0062565E">
      <w:pPr>
        <w:spacing w:after="0"/>
        <w:rPr>
          <w:rFonts w:ascii="Arial" w:hAnsi="Arial" w:cs="Arial"/>
          <w:color w:val="1485A4" w:themeColor="text2"/>
          <w:lang w:val="de-DE"/>
          <w14:textOutline w14:w="0" w14:cap="flat" w14:cmpd="sng" w14:algn="ctr">
            <w14:noFill/>
            <w14:prstDash w14:val="solid"/>
            <w14:round/>
          </w14:textOutline>
        </w:rPr>
      </w:pPr>
    </w:p>
    <w:p w14:paraId="39A37A54" w14:textId="77777777" w:rsidR="000C2121" w:rsidRPr="00E823A0" w:rsidRDefault="000C2121" w:rsidP="000C2121">
      <w:pPr>
        <w:rPr>
          <w:rFonts w:ascii="Arial" w:hAnsi="Arial" w:cs="Arial"/>
          <w:color w:val="1485A4" w:themeColor="text2"/>
          <w:sz w:val="24"/>
          <w:szCs w:val="24"/>
          <w14:textOutline w14:w="0" w14:cap="flat" w14:cmpd="sng" w14:algn="ctr">
            <w14:noFill/>
            <w14:prstDash w14:val="solid"/>
            <w14:round/>
          </w14:textOutline>
        </w:rPr>
      </w:pPr>
      <w:r w:rsidRPr="00E823A0">
        <w:rPr>
          <w:rFonts w:ascii="Arial" w:hAnsi="Arial" w:cs="Arial"/>
          <w:color w:val="1485A4" w:themeColor="text2"/>
          <w:sz w:val="24"/>
          <w:szCs w:val="24"/>
          <w14:textOutline w14:w="0" w14:cap="flat" w14:cmpd="sng" w14:algn="ctr">
            <w14:noFill/>
            <w14:prstDash w14:val="solid"/>
            <w14:round/>
          </w14:textOutline>
        </w:rPr>
        <w:t>Kompetenzen durch Coaching und Ausbildungsmassnahmen entwickeln und dabei :</w:t>
      </w:r>
    </w:p>
    <w:p w14:paraId="4F98A97A" w14:textId="77777777" w:rsidR="000C2121" w:rsidRPr="00E823A0" w:rsidRDefault="000C2121" w:rsidP="00C3097A">
      <w:pPr>
        <w:pStyle w:val="Paragraphedeliste"/>
        <w:numPr>
          <w:ilvl w:val="0"/>
          <w:numId w:val="20"/>
        </w:numPr>
        <w:rPr>
          <w:rFonts w:ascii="Arial" w:hAnsi="Arial" w:cs="Arial"/>
        </w:rPr>
      </w:pPr>
      <w:r w:rsidRPr="00E823A0">
        <w:rPr>
          <w:rFonts w:ascii="Arial" w:hAnsi="Arial" w:cs="Arial"/>
        </w:rPr>
        <w:t>Zur Ausbildung von Studierenden und Auszubildenden beitragen, indem eine einfühlsame und reflektierende Haltung durch Feedbacks und die Anpassung der Betreuung eingenommen wird</w:t>
      </w:r>
    </w:p>
    <w:p w14:paraId="2EAA99AB" w14:textId="77777777" w:rsidR="000C2121" w:rsidRPr="00E823A0" w:rsidRDefault="000C2121" w:rsidP="00C3097A">
      <w:pPr>
        <w:pStyle w:val="Paragraphedeliste"/>
        <w:numPr>
          <w:ilvl w:val="0"/>
          <w:numId w:val="20"/>
        </w:numPr>
        <w:rPr>
          <w:rFonts w:ascii="Arial" w:hAnsi="Arial" w:cs="Arial"/>
        </w:rPr>
      </w:pPr>
      <w:r w:rsidRPr="00E823A0">
        <w:rPr>
          <w:rFonts w:ascii="Arial" w:hAnsi="Arial" w:cs="Arial"/>
        </w:rPr>
        <w:t>Kolleginnen und Kollegen, an die Leistungen delegiert werden (FaGe, AGS, FaBe, Pflegehelfer/-in), oder Peers unterstützen</w:t>
      </w:r>
    </w:p>
    <w:p w14:paraId="61D6019F" w14:textId="4E1A6BFC" w:rsidR="000C2121" w:rsidRPr="00E823A0" w:rsidRDefault="000C2121" w:rsidP="00C3097A">
      <w:pPr>
        <w:pStyle w:val="Paragraphedeliste"/>
        <w:numPr>
          <w:ilvl w:val="0"/>
          <w:numId w:val="20"/>
        </w:numPr>
        <w:rPr>
          <w:rFonts w:ascii="Arial" w:hAnsi="Arial" w:cs="Arial"/>
        </w:rPr>
      </w:pPr>
      <w:r w:rsidRPr="00E823A0">
        <w:rPr>
          <w:rFonts w:ascii="Arial" w:hAnsi="Arial" w:cs="Arial"/>
        </w:rPr>
        <w:t>Einen Beitrag zur Begleitung und Integration neuer Mitarbeitende</w:t>
      </w:r>
      <w:r w:rsidR="006F4E7D">
        <w:rPr>
          <w:rFonts w:ascii="Arial" w:hAnsi="Arial" w:cs="Arial"/>
        </w:rPr>
        <w:t>r</w:t>
      </w:r>
      <w:r w:rsidRPr="00E823A0">
        <w:rPr>
          <w:rFonts w:ascii="Arial" w:hAnsi="Arial" w:cs="Arial"/>
        </w:rPr>
        <w:t xml:space="preserve"> leisten</w:t>
      </w:r>
    </w:p>
    <w:p w14:paraId="6A091C0F" w14:textId="77777777" w:rsidR="000C2121" w:rsidRPr="00E823A0" w:rsidRDefault="000C2121" w:rsidP="00C3097A">
      <w:pPr>
        <w:pStyle w:val="Paragraphedeliste"/>
        <w:numPr>
          <w:ilvl w:val="0"/>
          <w:numId w:val="20"/>
        </w:numPr>
        <w:rPr>
          <w:rFonts w:ascii="Arial" w:hAnsi="Arial" w:cs="Arial"/>
        </w:rPr>
      </w:pPr>
      <w:r w:rsidRPr="00E823A0">
        <w:rPr>
          <w:rFonts w:ascii="Arial" w:hAnsi="Arial" w:cs="Arial"/>
        </w:rPr>
        <w:t>Sich regelmässig selbst evaluieren und (formative und/oder summative) Fremdevaluationen akzeptieren</w:t>
      </w:r>
    </w:p>
    <w:p w14:paraId="7A86497B" w14:textId="77777777" w:rsidR="000C2121" w:rsidRPr="00E823A0" w:rsidRDefault="000C2121" w:rsidP="00C3097A">
      <w:pPr>
        <w:pStyle w:val="Paragraphedeliste"/>
        <w:numPr>
          <w:ilvl w:val="0"/>
          <w:numId w:val="20"/>
        </w:numPr>
        <w:rPr>
          <w:rFonts w:ascii="Arial" w:hAnsi="Arial" w:cs="Arial"/>
        </w:rPr>
      </w:pPr>
      <w:r w:rsidRPr="00E823A0">
        <w:rPr>
          <w:rFonts w:ascii="Arial" w:hAnsi="Arial" w:cs="Arial"/>
        </w:rPr>
        <w:t>Lernmöglichkeiten schaffen, um fehlende Kompetenzen zu erwerben oder vorhandene Fähigkeiten zu ergänzen</w:t>
      </w:r>
    </w:p>
    <w:p w14:paraId="7BB3BE96" w14:textId="77777777" w:rsidR="000C2121" w:rsidRDefault="000C2121" w:rsidP="0062565E">
      <w:pPr>
        <w:spacing w:after="0"/>
        <w:rPr>
          <w:rFonts w:ascii="Arial" w:hAnsi="Arial" w:cs="Arial"/>
          <w:color w:val="1485A4" w:themeColor="text2"/>
          <w14:textOutline w14:w="0" w14:cap="flat" w14:cmpd="sng" w14:algn="ctr">
            <w14:noFill/>
            <w14:prstDash w14:val="solid"/>
            <w14:round/>
          </w14:textOutline>
        </w:rPr>
      </w:pPr>
    </w:p>
    <w:p w14:paraId="6FF5AEA7" w14:textId="77777777" w:rsidR="002F4B0E" w:rsidRPr="00E823A0" w:rsidRDefault="002F4B0E" w:rsidP="0062565E">
      <w:pPr>
        <w:spacing w:after="0"/>
        <w:rPr>
          <w:rFonts w:ascii="Arial" w:hAnsi="Arial" w:cs="Arial"/>
          <w:color w:val="1485A4" w:themeColor="text2"/>
          <w14:textOutline w14:w="0" w14:cap="flat" w14:cmpd="sng" w14:algn="ctr">
            <w14:noFill/>
            <w14:prstDash w14:val="solid"/>
            <w14:round/>
          </w14:textOutline>
        </w:rPr>
      </w:pPr>
    </w:p>
    <w:p w14:paraId="4266C060" w14:textId="311003D9" w:rsidR="0029592A" w:rsidRPr="00E823A0" w:rsidRDefault="000C2121" w:rsidP="000C2121">
      <w:pPr>
        <w:pStyle w:val="Titre1"/>
        <w:rPr>
          <w:rFonts w:ascii="Arial" w:hAnsi="Arial" w:cs="Arial"/>
          <w:color w:val="auto"/>
          <w:sz w:val="32"/>
          <w:szCs w:val="32"/>
          <w:u w:val="single"/>
          <w:lang w:val="de-DE"/>
        </w:rPr>
      </w:pPr>
      <w:bookmarkStart w:id="20" w:name="_Toc228458461"/>
      <w:r w:rsidRPr="00E823A0">
        <w:rPr>
          <w:rFonts w:ascii="Arial" w:hAnsi="Arial" w:cs="Arial"/>
          <w:color w:val="auto"/>
          <w:sz w:val="32"/>
          <w:szCs w:val="32"/>
          <w:u w:val="single"/>
          <w:lang w:val="de-DE"/>
        </w:rPr>
        <w:lastRenderedPageBreak/>
        <w:t>Kompetenz Nr. 14 </w:t>
      </w:r>
      <w:r w:rsidRPr="00E823A0">
        <w:rPr>
          <w:rFonts w:ascii="Arial" w:hAnsi="Arial" w:cs="Arial"/>
          <w:color w:val="auto"/>
          <w:sz w:val="32"/>
          <w:szCs w:val="32"/>
          <w:lang w:val="de-DE"/>
        </w:rPr>
        <w:t>:</w:t>
      </w:r>
      <w:r w:rsidRPr="00E823A0">
        <w:rPr>
          <w:rFonts w:ascii="Arial" w:hAnsi="Arial" w:cs="Arial"/>
          <w:color w:val="auto"/>
          <w:sz w:val="32"/>
          <w:szCs w:val="32"/>
          <w:lang w:val="de-DE"/>
        </w:rPr>
        <w:tab/>
      </w:r>
      <w:r w:rsidR="00A24A37" w:rsidRPr="00E823A0">
        <w:rPr>
          <w:rFonts w:ascii="Arial" w:hAnsi="Arial" w:cs="Arial"/>
          <w:color w:val="auto"/>
          <w:sz w:val="32"/>
          <w:szCs w:val="32"/>
          <w:lang w:val="de-DE"/>
        </w:rPr>
        <w:t>Rechnungsstellung</w:t>
      </w:r>
      <w:bookmarkEnd w:id="20"/>
    </w:p>
    <w:p w14:paraId="41A3CBE9" w14:textId="77777777" w:rsidR="00337FE8" w:rsidRPr="00E823A0" w:rsidRDefault="00337FE8" w:rsidP="0029592A">
      <w:pPr>
        <w:pStyle w:val="Paragraphedeliste"/>
        <w:rPr>
          <w:rFonts w:ascii="Arial" w:hAnsi="Arial" w:cs="Arial"/>
          <w:lang w:val="de-DE"/>
        </w:rPr>
      </w:pPr>
    </w:p>
    <w:p w14:paraId="4AEEEAE8" w14:textId="2D72D073" w:rsidR="006C7CF3" w:rsidRPr="00E823A0" w:rsidRDefault="006C7CF3" w:rsidP="002F4B0E">
      <w:pPr>
        <w:rPr>
          <w:rFonts w:ascii="Arial" w:hAnsi="Arial" w:cs="Arial"/>
        </w:rPr>
      </w:pPr>
      <w:r w:rsidRPr="002F4B0E">
        <w:rPr>
          <w:rFonts w:ascii="Arial" w:hAnsi="Arial" w:cs="Arial"/>
          <w:color w:val="1485A4" w:themeColor="text2"/>
          <w:sz w:val="24"/>
          <w:szCs w:val="24"/>
          <w14:textOutline w14:w="0" w14:cap="flat" w14:cmpd="sng" w14:algn="ctr">
            <w14:noFill/>
            <w14:prstDash w14:val="solid"/>
            <w14:round/>
          </w14:textOutline>
        </w:rPr>
        <w:t>Voraussetzungen:</w:t>
      </w:r>
      <w:r w:rsidR="002F4B0E" w:rsidRPr="002F4B0E">
        <w:rPr>
          <w:rFonts w:ascii="Arial" w:hAnsi="Arial" w:cs="Arial"/>
          <w:color w:val="1485A4" w:themeColor="text2"/>
          <w:sz w:val="24"/>
          <w:szCs w:val="24"/>
          <w14:textOutline w14:w="0" w14:cap="flat" w14:cmpd="sng" w14:algn="ctr">
            <w14:noFill/>
            <w14:prstDash w14:val="solid"/>
            <w14:round/>
          </w14:textOutline>
        </w:rPr>
        <w:t xml:space="preserve"> </w:t>
      </w:r>
      <w:r w:rsidRPr="00E823A0">
        <w:rPr>
          <w:rFonts w:ascii="Arial" w:hAnsi="Arial" w:cs="Arial"/>
        </w:rPr>
        <w:t>In B</w:t>
      </w:r>
      <w:r w:rsidR="00CD7ABF">
        <w:rPr>
          <w:rFonts w:ascii="Arial" w:hAnsi="Arial" w:cs="Arial"/>
        </w:rPr>
        <w:t>ESA</w:t>
      </w:r>
      <w:r w:rsidRPr="00E823A0">
        <w:rPr>
          <w:rFonts w:ascii="Arial" w:hAnsi="Arial" w:cs="Arial"/>
        </w:rPr>
        <w:t xml:space="preserve"> LG (Pflegeheime) geschult sein</w:t>
      </w:r>
    </w:p>
    <w:p w14:paraId="4AB6B327" w14:textId="77777777" w:rsidR="006C7CF3" w:rsidRPr="00E823A0" w:rsidRDefault="006C7CF3" w:rsidP="006C7CF3">
      <w:pPr>
        <w:rPr>
          <w:rFonts w:ascii="Arial" w:hAnsi="Arial" w:cs="Arial"/>
          <w:color w:val="1485A4" w:themeColor="text2"/>
          <w:sz w:val="24"/>
          <w:szCs w:val="24"/>
          <w14:textOutline w14:w="0" w14:cap="flat" w14:cmpd="sng" w14:algn="ctr">
            <w14:noFill/>
            <w14:prstDash w14:val="solid"/>
            <w14:round/>
          </w14:textOutline>
        </w:rPr>
      </w:pPr>
      <w:r w:rsidRPr="00E823A0">
        <w:rPr>
          <w:rFonts w:ascii="Arial" w:hAnsi="Arial" w:cs="Arial"/>
          <w:color w:val="1485A4" w:themeColor="text2"/>
          <w:sz w:val="24"/>
          <w:szCs w:val="24"/>
          <w14:textOutline w14:w="0" w14:cap="flat" w14:cmpd="sng" w14:algn="ctr">
            <w14:noFill/>
            <w14:prstDash w14:val="solid"/>
            <w14:round/>
          </w14:textOutline>
        </w:rPr>
        <w:t>Die korrekte Abrechnung von Leistungen nach KVG</w:t>
      </w:r>
      <w:r w:rsidRPr="00E823A0">
        <w:rPr>
          <w:rFonts w:ascii="Arial" w:hAnsi="Arial" w:cs="Arial"/>
          <w:color w:val="1485A4" w:themeColor="text2"/>
          <w:sz w:val="24"/>
          <w:szCs w:val="24"/>
          <w:lang w:val="fr-CH"/>
        </w:rPr>
        <w:footnoteReference w:id="7"/>
      </w:r>
      <w:r w:rsidRPr="00E823A0">
        <w:rPr>
          <w:rFonts w:ascii="Arial" w:hAnsi="Arial" w:cs="Arial"/>
          <w:color w:val="1485A4" w:themeColor="text2"/>
          <w:sz w:val="24"/>
          <w:szCs w:val="24"/>
          <w14:textOutline w14:w="0" w14:cap="flat" w14:cmpd="sng" w14:algn="ctr">
            <w14:noFill/>
            <w14:prstDash w14:val="solid"/>
            <w14:round/>
          </w14:textOutline>
        </w:rPr>
        <w:t xml:space="preserve"> sicherstellen und dabei :</w:t>
      </w:r>
    </w:p>
    <w:p w14:paraId="5E03B615"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Den Leistungskatalog kennen und optimal anwenden</w:t>
      </w:r>
    </w:p>
    <w:p w14:paraId="4F6D3871"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Sich an die Pflegeanweisungen gemäss interRAI-Instrument halten (SMZ)</w:t>
      </w:r>
    </w:p>
    <w:p w14:paraId="2C1B27B6"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Für die Übermittlung des Formulars für die erforderliche Pflege (KLV-Formular) sorgen und die zusätzlichen ärztlichen Verordnungen entsprechend der Entwicklung der Situation anpassen</w:t>
      </w:r>
    </w:p>
    <w:p w14:paraId="28CF30BC"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 xml:space="preserve">Die </w:t>
      </w:r>
      <w:r w:rsidRPr="002F4B0E">
        <w:rPr>
          <w:rStyle w:val="cf01"/>
          <w:rFonts w:ascii="Arial" w:hAnsi="Arial" w:cs="Arial"/>
          <w:sz w:val="22"/>
          <w:szCs w:val="22"/>
        </w:rPr>
        <w:t xml:space="preserve">Leistungsnachweis </w:t>
      </w:r>
      <w:r w:rsidRPr="002F4B0E">
        <w:rPr>
          <w:rFonts w:ascii="Arial" w:hAnsi="Arial" w:cs="Arial"/>
        </w:rPr>
        <w:t>effektiv nutzen, insbesondere durch die Abrechnung der tatsächlichen Dauer der KVG-Leistungen (SMZ)</w:t>
      </w:r>
    </w:p>
    <w:p w14:paraId="2F8D57F1"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Sicherstellen, dass die Bestellung von MiGeL-Produkten mit einer ärztlichen Verordnung erfolgt</w:t>
      </w:r>
    </w:p>
    <w:p w14:paraId="5C738281"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Den Inkontinenzgrad angemessen einschätzen</w:t>
      </w:r>
    </w:p>
    <w:p w14:paraId="5662736A"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Verstehen, warum Leistungsnachweis  die Arbeitsbelastung beeinflussen (SMZ)</w:t>
      </w:r>
    </w:p>
    <w:p w14:paraId="19F2A092" w14:textId="77777777" w:rsidR="006C7CF3" w:rsidRPr="002F4B0E" w:rsidRDefault="006C7CF3" w:rsidP="00C3097A">
      <w:pPr>
        <w:pStyle w:val="Paragraphedeliste"/>
        <w:numPr>
          <w:ilvl w:val="0"/>
          <w:numId w:val="21"/>
        </w:numPr>
        <w:rPr>
          <w:rFonts w:ascii="Arial" w:hAnsi="Arial" w:cs="Arial"/>
        </w:rPr>
      </w:pPr>
      <w:r w:rsidRPr="002F4B0E">
        <w:rPr>
          <w:rFonts w:ascii="Arial" w:hAnsi="Arial" w:cs="Arial"/>
        </w:rPr>
        <w:t>Das Verfahren bei Versicherungsstreitigkeiten einhalten und Musterbriefe verwenden</w:t>
      </w:r>
    </w:p>
    <w:p w14:paraId="011C8F49" w14:textId="77777777" w:rsidR="00C3097A" w:rsidRPr="00E823A0" w:rsidRDefault="00C3097A" w:rsidP="00C3097A">
      <w:pPr>
        <w:pStyle w:val="Paragraphedeliste"/>
        <w:rPr>
          <w:rFonts w:ascii="Arial" w:hAnsi="Arial" w:cs="Arial"/>
        </w:rPr>
      </w:pPr>
    </w:p>
    <w:p w14:paraId="1198C54E" w14:textId="23263082" w:rsidR="00571B64" w:rsidRPr="00E823A0" w:rsidRDefault="0099338B" w:rsidP="00C3097A">
      <w:pPr>
        <w:pStyle w:val="Style2"/>
        <w:numPr>
          <w:ilvl w:val="0"/>
          <w:numId w:val="3"/>
        </w:numPr>
        <w:shd w:val="clear" w:color="auto" w:fill="A3CEED" w:themeFill="accent2" w:themeFillTint="66"/>
        <w:spacing w:line="360" w:lineRule="auto"/>
        <w:rPr>
          <w:rFonts w:cs="Arial"/>
          <w:color w:val="auto"/>
          <w:u w:val="none"/>
        </w:rPr>
      </w:pPr>
      <w:bookmarkStart w:id="21" w:name="_Toc228458462"/>
      <w:r w:rsidRPr="0099338B">
        <w:rPr>
          <w:rFonts w:cs="Arial"/>
          <w:color w:val="auto"/>
          <w:u w:val="none"/>
        </w:rPr>
        <w:t>Validierung des Referenzrahmens</w:t>
      </w:r>
      <w:r w:rsidR="00337FE8" w:rsidRPr="00E823A0">
        <w:rPr>
          <w:rFonts w:cs="Arial"/>
          <w:color w:val="auto"/>
          <w:u w:val="none"/>
        </w:rPr>
        <w:t xml:space="preserve"> </w:t>
      </w:r>
      <w:r w:rsidR="00D561BF" w:rsidRPr="00E823A0">
        <w:rPr>
          <w:rFonts w:cs="Arial"/>
          <w:color w:val="auto"/>
          <w:u w:val="none"/>
        </w:rPr>
        <w:t>:</w:t>
      </w:r>
      <w:bookmarkEnd w:id="21"/>
    </w:p>
    <w:p w14:paraId="32C84F5F" w14:textId="77777777" w:rsidR="00571B64" w:rsidRPr="00E823A0" w:rsidRDefault="00571B64" w:rsidP="00571B64">
      <w:pPr>
        <w:pStyle w:val="Style2"/>
        <w:ind w:left="720"/>
        <w:rPr>
          <w:rFonts w:cs="Arial"/>
        </w:rPr>
      </w:pPr>
    </w:p>
    <w:p w14:paraId="60CCDCFC" w14:textId="13544B7E" w:rsidR="009F7DA3" w:rsidRPr="00DC5E43" w:rsidRDefault="003F2E18" w:rsidP="009F7DA3">
      <w:pPr>
        <w:rPr>
          <w:rFonts w:ascii="Arial" w:hAnsi="Arial" w:cs="Arial"/>
          <w:b/>
          <w:bCs/>
        </w:rPr>
      </w:pPr>
      <w:r w:rsidRPr="00DC5E43">
        <w:rPr>
          <w:rFonts w:ascii="Arial" w:hAnsi="Arial" w:cs="Arial"/>
          <w:b/>
          <w:bCs/>
        </w:rPr>
        <w:t>Dokument validiert durch den wissenschaftlichen Ausschuss am</w:t>
      </w:r>
      <w:r w:rsidR="009F7DA3" w:rsidRPr="00DC5E43">
        <w:rPr>
          <w:rFonts w:ascii="Arial" w:hAnsi="Arial" w:cs="Arial"/>
          <w:b/>
          <w:bCs/>
        </w:rPr>
        <w:t xml:space="preserve">: </w:t>
      </w:r>
      <w:r w:rsidR="00DC5E43" w:rsidRPr="00DC5E43">
        <w:rPr>
          <w:rFonts w:ascii="Arial" w:hAnsi="Arial" w:cs="Arial"/>
          <w:b/>
          <w:bCs/>
        </w:rPr>
        <w:t>14. März</w:t>
      </w:r>
      <w:r w:rsidR="00DC5E43">
        <w:rPr>
          <w:rFonts w:ascii="Arial" w:hAnsi="Arial" w:cs="Arial"/>
          <w:b/>
          <w:bCs/>
        </w:rPr>
        <w:t xml:space="preserve"> 2024</w:t>
      </w:r>
    </w:p>
    <w:sectPr w:rsidR="009F7DA3" w:rsidRPr="00DC5E43" w:rsidSect="00DE3BC2">
      <w:headerReference w:type="default" r:id="rId12"/>
      <w:footerReference w:type="default" r:id="rId13"/>
      <w:pgSz w:w="11906" w:h="16838"/>
      <w:pgMar w:top="1417" w:right="127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6651" w14:textId="77777777" w:rsidR="000F24FE" w:rsidRDefault="000F24FE" w:rsidP="00A954D5">
      <w:pPr>
        <w:spacing w:after="0" w:line="240" w:lineRule="auto"/>
      </w:pPr>
      <w:r>
        <w:separator/>
      </w:r>
    </w:p>
  </w:endnote>
  <w:endnote w:type="continuationSeparator" w:id="0">
    <w:p w14:paraId="58A8E88B" w14:textId="77777777" w:rsidR="000F24FE" w:rsidRDefault="000F24FE" w:rsidP="00A954D5">
      <w:pPr>
        <w:spacing w:after="0" w:line="240" w:lineRule="auto"/>
      </w:pPr>
      <w:r>
        <w:continuationSeparator/>
      </w:r>
    </w:p>
  </w:endnote>
  <w:endnote w:type="continuationNotice" w:id="1">
    <w:p w14:paraId="602C7A99" w14:textId="77777777" w:rsidR="000F24FE" w:rsidRDefault="000F2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404"/>
      <w:docPartObj>
        <w:docPartGallery w:val="Page Numbers (Bottom of Page)"/>
        <w:docPartUnique/>
      </w:docPartObj>
    </w:sdtPr>
    <w:sdtContent>
      <w:p w14:paraId="416F875E" w14:textId="44E0635A" w:rsidR="00A954D5" w:rsidRDefault="00A954D5">
        <w:pPr>
          <w:pStyle w:val="Pieddepage"/>
          <w:jc w:val="right"/>
        </w:pPr>
        <w:r>
          <w:fldChar w:fldCharType="begin"/>
        </w:r>
        <w:r>
          <w:instrText>PAGE   \* MERGEFORMAT</w:instrText>
        </w:r>
        <w:r>
          <w:fldChar w:fldCharType="separate"/>
        </w:r>
        <w:r w:rsidR="000828BA">
          <w:rPr>
            <w:noProof/>
          </w:rPr>
          <w:t>10</w:t>
        </w:r>
        <w:r>
          <w:fldChar w:fldCharType="end"/>
        </w:r>
      </w:p>
    </w:sdtContent>
  </w:sdt>
  <w:p w14:paraId="780771B0" w14:textId="7BB3CFC3" w:rsidR="00A954D5" w:rsidRPr="00DC5E43" w:rsidRDefault="00DC5E43" w:rsidP="00A43C5A">
    <w:pPr>
      <w:pStyle w:val="Pieddepage"/>
      <w:rPr>
        <w:rFonts w:ascii="Arial" w:hAnsi="Arial" w:cs="Arial"/>
        <w:sz w:val="20"/>
        <w:szCs w:val="20"/>
      </w:rPr>
    </w:pPr>
    <w:r w:rsidRPr="00DC5E43">
      <w:rPr>
        <w:rFonts w:ascii="Arial" w:hAnsi="Arial" w:cs="Arial"/>
        <w:sz w:val="20"/>
        <w:szCs w:val="20"/>
      </w:rPr>
      <w:t>30.07.24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16D7" w14:textId="77777777" w:rsidR="000F24FE" w:rsidRDefault="000F24FE" w:rsidP="00A954D5">
      <w:pPr>
        <w:spacing w:after="0" w:line="240" w:lineRule="auto"/>
      </w:pPr>
      <w:r>
        <w:separator/>
      </w:r>
    </w:p>
  </w:footnote>
  <w:footnote w:type="continuationSeparator" w:id="0">
    <w:p w14:paraId="73AB0505" w14:textId="77777777" w:rsidR="000F24FE" w:rsidRDefault="000F24FE" w:rsidP="00A954D5">
      <w:pPr>
        <w:spacing w:after="0" w:line="240" w:lineRule="auto"/>
      </w:pPr>
      <w:r>
        <w:continuationSeparator/>
      </w:r>
    </w:p>
  </w:footnote>
  <w:footnote w:type="continuationNotice" w:id="1">
    <w:p w14:paraId="4556C316" w14:textId="77777777" w:rsidR="000F24FE" w:rsidRDefault="000F24FE">
      <w:pPr>
        <w:spacing w:after="0" w:line="240" w:lineRule="auto"/>
      </w:pPr>
    </w:p>
  </w:footnote>
  <w:footnote w:id="2">
    <w:p w14:paraId="226AF58B" w14:textId="77777777" w:rsidR="00D377D2" w:rsidRDefault="00D377D2" w:rsidP="00D377D2">
      <w:pPr>
        <w:pStyle w:val="Notedebasdepage"/>
      </w:pPr>
      <w:r>
        <w:rPr>
          <w:rStyle w:val="Appelnotedebasdep"/>
        </w:rPr>
        <w:footnoteRef/>
      </w:r>
      <w:r>
        <w:t xml:space="preserve"> KESB = Kindes- und Erwachsenenschutzbehörden</w:t>
      </w:r>
    </w:p>
  </w:footnote>
  <w:footnote w:id="3">
    <w:p w14:paraId="7C5A88E5" w14:textId="77777777" w:rsidR="00D377D2" w:rsidRDefault="00D377D2" w:rsidP="00D377D2">
      <w:pPr>
        <w:pStyle w:val="Notedebasdepage"/>
      </w:pPr>
      <w:r>
        <w:rPr>
          <w:rStyle w:val="Appelnotedebasdep"/>
        </w:rPr>
        <w:footnoteRef/>
      </w:r>
      <w:r>
        <w:t xml:space="preserve"> OHG = Opferhilfegesetz</w:t>
      </w:r>
    </w:p>
  </w:footnote>
  <w:footnote w:id="4">
    <w:p w14:paraId="12D40375" w14:textId="77777777" w:rsidR="00E031BA" w:rsidRDefault="00E031BA" w:rsidP="00E031BA">
      <w:pPr>
        <w:pStyle w:val="Notedebasdepage"/>
      </w:pPr>
      <w:r>
        <w:rPr>
          <w:rStyle w:val="Appelnotedebasdep"/>
        </w:rPr>
        <w:footnoteRef/>
      </w:r>
      <w:r>
        <w:t xml:space="preserve"> SBK = Schweizer Berufsverband der Pflegefachfrauen und Pflegefachmänner </w:t>
      </w:r>
    </w:p>
  </w:footnote>
  <w:footnote w:id="5">
    <w:p w14:paraId="6A9552C1" w14:textId="77777777" w:rsidR="00E031BA" w:rsidRDefault="00E031BA" w:rsidP="00E031BA">
      <w:pPr>
        <w:pStyle w:val="Notedebasdepage"/>
      </w:pPr>
      <w:r>
        <w:rPr>
          <w:rStyle w:val="Appelnotedebasdep"/>
        </w:rPr>
        <w:footnoteRef/>
      </w:r>
      <w:r>
        <w:t xml:space="preserve"> HE = Hilflosenentschädigung</w:t>
      </w:r>
    </w:p>
  </w:footnote>
  <w:footnote w:id="6">
    <w:p w14:paraId="6C4C25D0" w14:textId="77777777" w:rsidR="004C3900" w:rsidRDefault="004C3900" w:rsidP="004C3900">
      <w:pPr>
        <w:pStyle w:val="Notedebasdepage"/>
      </w:pPr>
      <w:r>
        <w:rPr>
          <w:rStyle w:val="Appelnotedebasdep"/>
        </w:rPr>
        <w:footnoteRef/>
      </w:r>
      <w:r>
        <w:t xml:space="preserve"> Identifikation, Situation, Background / Hintergrund, Assessment / Einschätzung und Recommendation / Empfehlung. Es handelt sich um ein Schema, das den Pflegefachleuten dabei hilft, Informationen strukturiert an andere Fachkräfte weiterzugeben. </w:t>
      </w:r>
    </w:p>
  </w:footnote>
  <w:footnote w:id="7">
    <w:p w14:paraId="0C06CC92" w14:textId="77777777" w:rsidR="006C7CF3" w:rsidRDefault="006C7CF3" w:rsidP="006C7CF3">
      <w:pPr>
        <w:pStyle w:val="Notedebasdepage"/>
      </w:pPr>
      <w:r>
        <w:rPr>
          <w:rStyle w:val="Appelnotedebasdep"/>
        </w:rPr>
        <w:footnoteRef/>
      </w:r>
      <w:r>
        <w:t xml:space="preserve"> KVG = Bundesgesetz über die Krankenversicherung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2F0A" w14:textId="47AE0519" w:rsidR="00907FFB" w:rsidRDefault="006E3E12">
    <w:pPr>
      <w:pStyle w:val="En-tte"/>
    </w:pPr>
    <w:r>
      <w:rPr>
        <w:noProof/>
        <w:sz w:val="24"/>
        <w:szCs w:val="24"/>
        <w:lang w:eastAsia="fr-CH"/>
      </w:rPr>
      <w:drawing>
        <wp:anchor distT="0" distB="0" distL="114300" distR="114300" simplePos="0" relativeHeight="251658240" behindDoc="0" locked="0" layoutInCell="1" allowOverlap="1" wp14:anchorId="2BCF0011" wp14:editId="7A067036">
          <wp:simplePos x="0" y="0"/>
          <wp:positionH relativeFrom="page">
            <wp:posOffset>3698627</wp:posOffset>
          </wp:positionH>
          <wp:positionV relativeFrom="paragraph">
            <wp:posOffset>-336872</wp:posOffset>
          </wp:positionV>
          <wp:extent cx="3373120" cy="723265"/>
          <wp:effectExtent l="0" t="0" r="0" b="635"/>
          <wp:wrapSquare wrapText="bothSides"/>
          <wp:docPr id="1574278752"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78752" name="Image 1" descr="Une image contenant texte, Police, logo, capture d’écran&#10;&#10;Description générée automatiquemen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73120"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37F"/>
    <w:multiLevelType w:val="hybridMultilevel"/>
    <w:tmpl w:val="887465B2"/>
    <w:lvl w:ilvl="0" w:tplc="D23A778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11C4924"/>
    <w:multiLevelType w:val="hybridMultilevel"/>
    <w:tmpl w:val="484874C6"/>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591DEA"/>
    <w:multiLevelType w:val="hybridMultilevel"/>
    <w:tmpl w:val="9214B09C"/>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7846BC"/>
    <w:multiLevelType w:val="hybridMultilevel"/>
    <w:tmpl w:val="09FC7BF2"/>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A046B03"/>
    <w:multiLevelType w:val="hybridMultilevel"/>
    <w:tmpl w:val="28C0A262"/>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2B64E0"/>
    <w:multiLevelType w:val="hybridMultilevel"/>
    <w:tmpl w:val="B7667342"/>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8D1F3F"/>
    <w:multiLevelType w:val="hybridMultilevel"/>
    <w:tmpl w:val="C980F228"/>
    <w:lvl w:ilvl="0" w:tplc="D23A778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AEC1620"/>
    <w:multiLevelType w:val="hybridMultilevel"/>
    <w:tmpl w:val="92EE467A"/>
    <w:lvl w:ilvl="0" w:tplc="4DA2C65E">
      <w:start w:val="2"/>
      <w:numFmt w:val="bullet"/>
      <w:lvlText w:val="-"/>
      <w:lvlJc w:val="left"/>
      <w:pPr>
        <w:ind w:left="720" w:hanging="360"/>
      </w:pPr>
      <w:rPr>
        <w:rFonts w:ascii="Century Gothic" w:eastAsiaTheme="minorEastAsia" w:hAnsi="Century Gothic"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FCD2F4E"/>
    <w:multiLevelType w:val="hybridMultilevel"/>
    <w:tmpl w:val="80CCB0EC"/>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A86C9C"/>
    <w:multiLevelType w:val="hybridMultilevel"/>
    <w:tmpl w:val="B5A88202"/>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A65F65"/>
    <w:multiLevelType w:val="hybridMultilevel"/>
    <w:tmpl w:val="270EADD8"/>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7D4345"/>
    <w:multiLevelType w:val="hybridMultilevel"/>
    <w:tmpl w:val="E2100374"/>
    <w:lvl w:ilvl="0" w:tplc="3F82D910">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E652438"/>
    <w:multiLevelType w:val="hybridMultilevel"/>
    <w:tmpl w:val="A23ED4A2"/>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FAB76F9"/>
    <w:multiLevelType w:val="hybridMultilevel"/>
    <w:tmpl w:val="13D6486E"/>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D02097"/>
    <w:multiLevelType w:val="hybridMultilevel"/>
    <w:tmpl w:val="DE1A3B88"/>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A41D18"/>
    <w:multiLevelType w:val="hybridMultilevel"/>
    <w:tmpl w:val="D7789D74"/>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D679A3"/>
    <w:multiLevelType w:val="hybridMultilevel"/>
    <w:tmpl w:val="9B0A3ED6"/>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9C2DBB"/>
    <w:multiLevelType w:val="hybridMultilevel"/>
    <w:tmpl w:val="A2B0E6E2"/>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185B64"/>
    <w:multiLevelType w:val="hybridMultilevel"/>
    <w:tmpl w:val="FCCE2B30"/>
    <w:lvl w:ilvl="0" w:tplc="17AA58B4">
      <w:start w:val="1"/>
      <w:numFmt w:val="decimal"/>
      <w:lvlText w:val="%1."/>
      <w:lvlJc w:val="left"/>
      <w:pPr>
        <w:ind w:left="720" w:hanging="360"/>
      </w:pPr>
      <w:rPr>
        <w:rFonts w:ascii="Arial" w:eastAsiaTheme="majorEastAsia" w:hAnsi="Arial" w:cs="Arial"/>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652061F"/>
    <w:multiLevelType w:val="hybridMultilevel"/>
    <w:tmpl w:val="E1D6865A"/>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1232CC"/>
    <w:multiLevelType w:val="hybridMultilevel"/>
    <w:tmpl w:val="C3902224"/>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DC160E"/>
    <w:multiLevelType w:val="hybridMultilevel"/>
    <w:tmpl w:val="53788B3A"/>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821394"/>
    <w:multiLevelType w:val="hybridMultilevel"/>
    <w:tmpl w:val="BD40FA8E"/>
    <w:lvl w:ilvl="0" w:tplc="D23A778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8393781">
    <w:abstractNumId w:val="18"/>
  </w:num>
  <w:num w:numId="2" w16cid:durableId="2139177484">
    <w:abstractNumId w:val="11"/>
  </w:num>
  <w:num w:numId="3" w16cid:durableId="556547084">
    <w:abstractNumId w:val="12"/>
  </w:num>
  <w:num w:numId="4" w16cid:durableId="1666739710">
    <w:abstractNumId w:val="3"/>
  </w:num>
  <w:num w:numId="5" w16cid:durableId="1184053819">
    <w:abstractNumId w:val="7"/>
  </w:num>
  <w:num w:numId="6" w16cid:durableId="1038242375">
    <w:abstractNumId w:val="1"/>
  </w:num>
  <w:num w:numId="7" w16cid:durableId="184246948">
    <w:abstractNumId w:val="13"/>
  </w:num>
  <w:num w:numId="8" w16cid:durableId="1995526131">
    <w:abstractNumId w:val="9"/>
  </w:num>
  <w:num w:numId="9" w16cid:durableId="1010833094">
    <w:abstractNumId w:val="22"/>
  </w:num>
  <w:num w:numId="10" w16cid:durableId="141704467">
    <w:abstractNumId w:val="8"/>
  </w:num>
  <w:num w:numId="11" w16cid:durableId="832261558">
    <w:abstractNumId w:val="4"/>
  </w:num>
  <w:num w:numId="12" w16cid:durableId="1602638433">
    <w:abstractNumId w:val="10"/>
  </w:num>
  <w:num w:numId="13" w16cid:durableId="2107068480">
    <w:abstractNumId w:val="20"/>
  </w:num>
  <w:num w:numId="14" w16cid:durableId="1549950019">
    <w:abstractNumId w:val="2"/>
  </w:num>
  <w:num w:numId="15" w16cid:durableId="667486520">
    <w:abstractNumId w:val="5"/>
  </w:num>
  <w:num w:numId="16" w16cid:durableId="77799672">
    <w:abstractNumId w:val="14"/>
  </w:num>
  <w:num w:numId="17" w16cid:durableId="2055306307">
    <w:abstractNumId w:val="19"/>
  </w:num>
  <w:num w:numId="18" w16cid:durableId="1439595446">
    <w:abstractNumId w:val="6"/>
  </w:num>
  <w:num w:numId="19" w16cid:durableId="1310130199">
    <w:abstractNumId w:val="0"/>
  </w:num>
  <w:num w:numId="20" w16cid:durableId="147480530">
    <w:abstractNumId w:val="17"/>
  </w:num>
  <w:num w:numId="21" w16cid:durableId="747459641">
    <w:abstractNumId w:val="16"/>
  </w:num>
  <w:num w:numId="22" w16cid:durableId="1170831869">
    <w:abstractNumId w:val="21"/>
  </w:num>
  <w:num w:numId="23" w16cid:durableId="156533143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EE"/>
    <w:rsid w:val="000046B5"/>
    <w:rsid w:val="00005D84"/>
    <w:rsid w:val="00013B40"/>
    <w:rsid w:val="00021A36"/>
    <w:rsid w:val="000231C5"/>
    <w:rsid w:val="00024B9F"/>
    <w:rsid w:val="00024D88"/>
    <w:rsid w:val="00027C7D"/>
    <w:rsid w:val="000417B3"/>
    <w:rsid w:val="00052570"/>
    <w:rsid w:val="00054E40"/>
    <w:rsid w:val="000567FD"/>
    <w:rsid w:val="0005691B"/>
    <w:rsid w:val="00057181"/>
    <w:rsid w:val="00060AF1"/>
    <w:rsid w:val="00060D30"/>
    <w:rsid w:val="00061357"/>
    <w:rsid w:val="00064631"/>
    <w:rsid w:val="00064B48"/>
    <w:rsid w:val="000673E0"/>
    <w:rsid w:val="000700D5"/>
    <w:rsid w:val="00075540"/>
    <w:rsid w:val="00081371"/>
    <w:rsid w:val="000828BA"/>
    <w:rsid w:val="00083D50"/>
    <w:rsid w:val="00087E95"/>
    <w:rsid w:val="00087EB3"/>
    <w:rsid w:val="0009029B"/>
    <w:rsid w:val="0009064E"/>
    <w:rsid w:val="00091246"/>
    <w:rsid w:val="000921E1"/>
    <w:rsid w:val="00092250"/>
    <w:rsid w:val="00094E90"/>
    <w:rsid w:val="00094FE3"/>
    <w:rsid w:val="00095B66"/>
    <w:rsid w:val="00096DF4"/>
    <w:rsid w:val="00096E4C"/>
    <w:rsid w:val="000A00B2"/>
    <w:rsid w:val="000A038C"/>
    <w:rsid w:val="000A08C0"/>
    <w:rsid w:val="000A253D"/>
    <w:rsid w:val="000A609C"/>
    <w:rsid w:val="000B3262"/>
    <w:rsid w:val="000B6B87"/>
    <w:rsid w:val="000B79C7"/>
    <w:rsid w:val="000C156A"/>
    <w:rsid w:val="000C2121"/>
    <w:rsid w:val="000C5554"/>
    <w:rsid w:val="000C5946"/>
    <w:rsid w:val="000D15CB"/>
    <w:rsid w:val="000D1C59"/>
    <w:rsid w:val="000E4563"/>
    <w:rsid w:val="000E45B5"/>
    <w:rsid w:val="000E6F95"/>
    <w:rsid w:val="000F24FE"/>
    <w:rsid w:val="000F3A17"/>
    <w:rsid w:val="000F3EDF"/>
    <w:rsid w:val="000F5DAC"/>
    <w:rsid w:val="00100F96"/>
    <w:rsid w:val="00101BF9"/>
    <w:rsid w:val="00104426"/>
    <w:rsid w:val="001047CE"/>
    <w:rsid w:val="001058DB"/>
    <w:rsid w:val="00106160"/>
    <w:rsid w:val="00106FCF"/>
    <w:rsid w:val="00112A0F"/>
    <w:rsid w:val="001136A3"/>
    <w:rsid w:val="001157DA"/>
    <w:rsid w:val="00115D88"/>
    <w:rsid w:val="001165B3"/>
    <w:rsid w:val="00121440"/>
    <w:rsid w:val="0012156B"/>
    <w:rsid w:val="00121D62"/>
    <w:rsid w:val="0012625C"/>
    <w:rsid w:val="00127525"/>
    <w:rsid w:val="00131151"/>
    <w:rsid w:val="00131912"/>
    <w:rsid w:val="001332A7"/>
    <w:rsid w:val="00133E32"/>
    <w:rsid w:val="001410CB"/>
    <w:rsid w:val="00144253"/>
    <w:rsid w:val="00145464"/>
    <w:rsid w:val="001519D4"/>
    <w:rsid w:val="00151C08"/>
    <w:rsid w:val="001572D3"/>
    <w:rsid w:val="001637C1"/>
    <w:rsid w:val="00163BB6"/>
    <w:rsid w:val="00165646"/>
    <w:rsid w:val="00166A59"/>
    <w:rsid w:val="00166D21"/>
    <w:rsid w:val="00166FD3"/>
    <w:rsid w:val="0016725B"/>
    <w:rsid w:val="0017067B"/>
    <w:rsid w:val="00172ABA"/>
    <w:rsid w:val="001754CB"/>
    <w:rsid w:val="00175D3C"/>
    <w:rsid w:val="00176113"/>
    <w:rsid w:val="00177776"/>
    <w:rsid w:val="00177D2E"/>
    <w:rsid w:val="0018039F"/>
    <w:rsid w:val="00182FB9"/>
    <w:rsid w:val="00183A0F"/>
    <w:rsid w:val="00187D5B"/>
    <w:rsid w:val="001921F1"/>
    <w:rsid w:val="0019270F"/>
    <w:rsid w:val="00193512"/>
    <w:rsid w:val="001939FA"/>
    <w:rsid w:val="00196E91"/>
    <w:rsid w:val="00197ABC"/>
    <w:rsid w:val="00197E7B"/>
    <w:rsid w:val="00197FA9"/>
    <w:rsid w:val="001A0C18"/>
    <w:rsid w:val="001A2748"/>
    <w:rsid w:val="001A4A7E"/>
    <w:rsid w:val="001A5FFC"/>
    <w:rsid w:val="001B05EE"/>
    <w:rsid w:val="001B17A9"/>
    <w:rsid w:val="001B4BE7"/>
    <w:rsid w:val="001B57B7"/>
    <w:rsid w:val="001C085F"/>
    <w:rsid w:val="001C1F64"/>
    <w:rsid w:val="001C204A"/>
    <w:rsid w:val="001C2114"/>
    <w:rsid w:val="001C3F09"/>
    <w:rsid w:val="001C6AD2"/>
    <w:rsid w:val="001D0F62"/>
    <w:rsid w:val="001D5299"/>
    <w:rsid w:val="001D52EA"/>
    <w:rsid w:val="001E33C6"/>
    <w:rsid w:val="001E3E9C"/>
    <w:rsid w:val="001E4034"/>
    <w:rsid w:val="001E579B"/>
    <w:rsid w:val="001F135E"/>
    <w:rsid w:val="001F236D"/>
    <w:rsid w:val="001F4F4E"/>
    <w:rsid w:val="001F6DE6"/>
    <w:rsid w:val="002027F9"/>
    <w:rsid w:val="002038E5"/>
    <w:rsid w:val="00203D71"/>
    <w:rsid w:val="00204AC3"/>
    <w:rsid w:val="00205324"/>
    <w:rsid w:val="002146C0"/>
    <w:rsid w:val="00221478"/>
    <w:rsid w:val="00222DDA"/>
    <w:rsid w:val="00224980"/>
    <w:rsid w:val="00225A0B"/>
    <w:rsid w:val="00227F7D"/>
    <w:rsid w:val="00231286"/>
    <w:rsid w:val="0023143D"/>
    <w:rsid w:val="0024054B"/>
    <w:rsid w:val="0024318E"/>
    <w:rsid w:val="002461FB"/>
    <w:rsid w:val="00250845"/>
    <w:rsid w:val="00251809"/>
    <w:rsid w:val="00252110"/>
    <w:rsid w:val="00255FF8"/>
    <w:rsid w:val="002579E4"/>
    <w:rsid w:val="00260304"/>
    <w:rsid w:val="00260BBD"/>
    <w:rsid w:val="00261C85"/>
    <w:rsid w:val="0026243C"/>
    <w:rsid w:val="00263EFF"/>
    <w:rsid w:val="00270D9F"/>
    <w:rsid w:val="00271657"/>
    <w:rsid w:val="002754D8"/>
    <w:rsid w:val="002871D8"/>
    <w:rsid w:val="0029097B"/>
    <w:rsid w:val="0029388A"/>
    <w:rsid w:val="00294A3B"/>
    <w:rsid w:val="0029592A"/>
    <w:rsid w:val="0029664B"/>
    <w:rsid w:val="00296B1C"/>
    <w:rsid w:val="00297528"/>
    <w:rsid w:val="002A00AB"/>
    <w:rsid w:val="002A2CC8"/>
    <w:rsid w:val="002A56CB"/>
    <w:rsid w:val="002A6604"/>
    <w:rsid w:val="002A6CF6"/>
    <w:rsid w:val="002B18A9"/>
    <w:rsid w:val="002B60DE"/>
    <w:rsid w:val="002B6F42"/>
    <w:rsid w:val="002B76FA"/>
    <w:rsid w:val="002C12A8"/>
    <w:rsid w:val="002C30FB"/>
    <w:rsid w:val="002C31DC"/>
    <w:rsid w:val="002C332B"/>
    <w:rsid w:val="002C4A10"/>
    <w:rsid w:val="002C5A61"/>
    <w:rsid w:val="002C7094"/>
    <w:rsid w:val="002C761E"/>
    <w:rsid w:val="002D2D2C"/>
    <w:rsid w:val="002D38E8"/>
    <w:rsid w:val="002D455C"/>
    <w:rsid w:val="002D61E1"/>
    <w:rsid w:val="002E04EB"/>
    <w:rsid w:val="002E4C17"/>
    <w:rsid w:val="002E6A0D"/>
    <w:rsid w:val="002E7078"/>
    <w:rsid w:val="002F38FC"/>
    <w:rsid w:val="002F4B0E"/>
    <w:rsid w:val="002F5087"/>
    <w:rsid w:val="002F6107"/>
    <w:rsid w:val="002F728E"/>
    <w:rsid w:val="002F7300"/>
    <w:rsid w:val="00301E2B"/>
    <w:rsid w:val="003038D6"/>
    <w:rsid w:val="00314069"/>
    <w:rsid w:val="003145D9"/>
    <w:rsid w:val="003151E2"/>
    <w:rsid w:val="00315553"/>
    <w:rsid w:val="00317701"/>
    <w:rsid w:val="003213ED"/>
    <w:rsid w:val="003216ED"/>
    <w:rsid w:val="003219FE"/>
    <w:rsid w:val="00321D36"/>
    <w:rsid w:val="003236CB"/>
    <w:rsid w:val="0032401F"/>
    <w:rsid w:val="003261A3"/>
    <w:rsid w:val="00326DA3"/>
    <w:rsid w:val="00332412"/>
    <w:rsid w:val="00332F14"/>
    <w:rsid w:val="00333395"/>
    <w:rsid w:val="0033346C"/>
    <w:rsid w:val="00334493"/>
    <w:rsid w:val="003357B2"/>
    <w:rsid w:val="003369E2"/>
    <w:rsid w:val="00337410"/>
    <w:rsid w:val="00337EEF"/>
    <w:rsid w:val="00337FE8"/>
    <w:rsid w:val="003438D8"/>
    <w:rsid w:val="0034597E"/>
    <w:rsid w:val="00346108"/>
    <w:rsid w:val="0035141F"/>
    <w:rsid w:val="00351BEC"/>
    <w:rsid w:val="00354094"/>
    <w:rsid w:val="00354D5B"/>
    <w:rsid w:val="00355CE2"/>
    <w:rsid w:val="00362312"/>
    <w:rsid w:val="00363C9D"/>
    <w:rsid w:val="003652B9"/>
    <w:rsid w:val="003670ED"/>
    <w:rsid w:val="00371D7E"/>
    <w:rsid w:val="00372FEC"/>
    <w:rsid w:val="003732FF"/>
    <w:rsid w:val="003740A1"/>
    <w:rsid w:val="00377CF5"/>
    <w:rsid w:val="003815BF"/>
    <w:rsid w:val="00381691"/>
    <w:rsid w:val="00383DC1"/>
    <w:rsid w:val="00387B30"/>
    <w:rsid w:val="00391DF6"/>
    <w:rsid w:val="0039207E"/>
    <w:rsid w:val="0039372C"/>
    <w:rsid w:val="003943C1"/>
    <w:rsid w:val="003A30D4"/>
    <w:rsid w:val="003A615D"/>
    <w:rsid w:val="003A7493"/>
    <w:rsid w:val="003A78D4"/>
    <w:rsid w:val="003B3CA3"/>
    <w:rsid w:val="003B4F4C"/>
    <w:rsid w:val="003B5C3F"/>
    <w:rsid w:val="003B5EB6"/>
    <w:rsid w:val="003B6D0E"/>
    <w:rsid w:val="003C2C9B"/>
    <w:rsid w:val="003C6A32"/>
    <w:rsid w:val="003C769D"/>
    <w:rsid w:val="003D32E6"/>
    <w:rsid w:val="003D4189"/>
    <w:rsid w:val="003D74FD"/>
    <w:rsid w:val="003E0AD9"/>
    <w:rsid w:val="003E0F56"/>
    <w:rsid w:val="003F1659"/>
    <w:rsid w:val="003F2E18"/>
    <w:rsid w:val="0040026B"/>
    <w:rsid w:val="00402816"/>
    <w:rsid w:val="00403C66"/>
    <w:rsid w:val="00407527"/>
    <w:rsid w:val="00407862"/>
    <w:rsid w:val="00410AF0"/>
    <w:rsid w:val="00411739"/>
    <w:rsid w:val="00411D13"/>
    <w:rsid w:val="004121C1"/>
    <w:rsid w:val="004121CB"/>
    <w:rsid w:val="00412300"/>
    <w:rsid w:val="00412F11"/>
    <w:rsid w:val="00414A45"/>
    <w:rsid w:val="00416135"/>
    <w:rsid w:val="004217DF"/>
    <w:rsid w:val="00421EBA"/>
    <w:rsid w:val="004240CF"/>
    <w:rsid w:val="0042428E"/>
    <w:rsid w:val="00424356"/>
    <w:rsid w:val="004268B3"/>
    <w:rsid w:val="00430BDD"/>
    <w:rsid w:val="0043248A"/>
    <w:rsid w:val="004345FD"/>
    <w:rsid w:val="00434685"/>
    <w:rsid w:val="004404A1"/>
    <w:rsid w:val="004433CD"/>
    <w:rsid w:val="00443630"/>
    <w:rsid w:val="0044514E"/>
    <w:rsid w:val="00445634"/>
    <w:rsid w:val="00445CEB"/>
    <w:rsid w:val="00450214"/>
    <w:rsid w:val="004503F1"/>
    <w:rsid w:val="00450CA6"/>
    <w:rsid w:val="00452576"/>
    <w:rsid w:val="004536CB"/>
    <w:rsid w:val="00453CB7"/>
    <w:rsid w:val="004555E4"/>
    <w:rsid w:val="00456129"/>
    <w:rsid w:val="00457C3F"/>
    <w:rsid w:val="004615A7"/>
    <w:rsid w:val="0046230B"/>
    <w:rsid w:val="0046334E"/>
    <w:rsid w:val="00466382"/>
    <w:rsid w:val="00472317"/>
    <w:rsid w:val="004741E2"/>
    <w:rsid w:val="004762C9"/>
    <w:rsid w:val="00480B9F"/>
    <w:rsid w:val="0048188A"/>
    <w:rsid w:val="00484172"/>
    <w:rsid w:val="00485029"/>
    <w:rsid w:val="00485DA8"/>
    <w:rsid w:val="00497886"/>
    <w:rsid w:val="004A0ED7"/>
    <w:rsid w:val="004A11FD"/>
    <w:rsid w:val="004A2510"/>
    <w:rsid w:val="004A3FC2"/>
    <w:rsid w:val="004A40AF"/>
    <w:rsid w:val="004B633C"/>
    <w:rsid w:val="004B646D"/>
    <w:rsid w:val="004B65E1"/>
    <w:rsid w:val="004C31E1"/>
    <w:rsid w:val="004C3900"/>
    <w:rsid w:val="004C3BC4"/>
    <w:rsid w:val="004C4119"/>
    <w:rsid w:val="004C480C"/>
    <w:rsid w:val="004C5F66"/>
    <w:rsid w:val="004C64AD"/>
    <w:rsid w:val="004C6D8F"/>
    <w:rsid w:val="004C7261"/>
    <w:rsid w:val="004C7542"/>
    <w:rsid w:val="004D331A"/>
    <w:rsid w:val="004D3826"/>
    <w:rsid w:val="004D6D9D"/>
    <w:rsid w:val="004E3979"/>
    <w:rsid w:val="004E507D"/>
    <w:rsid w:val="004E67C2"/>
    <w:rsid w:val="004E67FE"/>
    <w:rsid w:val="004E7760"/>
    <w:rsid w:val="004E7AA7"/>
    <w:rsid w:val="004F036C"/>
    <w:rsid w:val="004F51E5"/>
    <w:rsid w:val="004F7969"/>
    <w:rsid w:val="00500106"/>
    <w:rsid w:val="00502311"/>
    <w:rsid w:val="005027F1"/>
    <w:rsid w:val="00502EAF"/>
    <w:rsid w:val="00505865"/>
    <w:rsid w:val="00506349"/>
    <w:rsid w:val="0050723C"/>
    <w:rsid w:val="00507E4D"/>
    <w:rsid w:val="00511C77"/>
    <w:rsid w:val="005136E8"/>
    <w:rsid w:val="00516119"/>
    <w:rsid w:val="0051627B"/>
    <w:rsid w:val="00516390"/>
    <w:rsid w:val="0052131B"/>
    <w:rsid w:val="00524548"/>
    <w:rsid w:val="005250F5"/>
    <w:rsid w:val="0052704C"/>
    <w:rsid w:val="0053223D"/>
    <w:rsid w:val="00533622"/>
    <w:rsid w:val="0053799F"/>
    <w:rsid w:val="00550D1E"/>
    <w:rsid w:val="005529DC"/>
    <w:rsid w:val="0056081E"/>
    <w:rsid w:val="00562CEB"/>
    <w:rsid w:val="005638E6"/>
    <w:rsid w:val="00564A81"/>
    <w:rsid w:val="00564EAF"/>
    <w:rsid w:val="00567079"/>
    <w:rsid w:val="00571B64"/>
    <w:rsid w:val="00572887"/>
    <w:rsid w:val="0057334D"/>
    <w:rsid w:val="00580BF9"/>
    <w:rsid w:val="00581E57"/>
    <w:rsid w:val="00584A53"/>
    <w:rsid w:val="005871BF"/>
    <w:rsid w:val="005873ED"/>
    <w:rsid w:val="005919F2"/>
    <w:rsid w:val="00592496"/>
    <w:rsid w:val="00594E1D"/>
    <w:rsid w:val="00596459"/>
    <w:rsid w:val="005A0CE0"/>
    <w:rsid w:val="005A1056"/>
    <w:rsid w:val="005A3D6C"/>
    <w:rsid w:val="005A457E"/>
    <w:rsid w:val="005A4BCF"/>
    <w:rsid w:val="005C0B7C"/>
    <w:rsid w:val="005D2C8A"/>
    <w:rsid w:val="005D6147"/>
    <w:rsid w:val="005D71B0"/>
    <w:rsid w:val="005D733B"/>
    <w:rsid w:val="005E2F78"/>
    <w:rsid w:val="005E4BCA"/>
    <w:rsid w:val="005E6C26"/>
    <w:rsid w:val="005F2EF9"/>
    <w:rsid w:val="005F4FB0"/>
    <w:rsid w:val="005F5381"/>
    <w:rsid w:val="005F5D30"/>
    <w:rsid w:val="006023BE"/>
    <w:rsid w:val="00603799"/>
    <w:rsid w:val="00604F34"/>
    <w:rsid w:val="0061089F"/>
    <w:rsid w:val="0061189B"/>
    <w:rsid w:val="00612BD1"/>
    <w:rsid w:val="00614CDD"/>
    <w:rsid w:val="0061606B"/>
    <w:rsid w:val="0062182E"/>
    <w:rsid w:val="0062204E"/>
    <w:rsid w:val="00624C7F"/>
    <w:rsid w:val="00624CE3"/>
    <w:rsid w:val="0062565E"/>
    <w:rsid w:val="00626E90"/>
    <w:rsid w:val="00626EE6"/>
    <w:rsid w:val="00630FFF"/>
    <w:rsid w:val="006328A0"/>
    <w:rsid w:val="00635141"/>
    <w:rsid w:val="00636AFE"/>
    <w:rsid w:val="006374A3"/>
    <w:rsid w:val="00637EF8"/>
    <w:rsid w:val="006414D7"/>
    <w:rsid w:val="006416DF"/>
    <w:rsid w:val="00641A1B"/>
    <w:rsid w:val="00644A73"/>
    <w:rsid w:val="00644BA1"/>
    <w:rsid w:val="00645248"/>
    <w:rsid w:val="006503C9"/>
    <w:rsid w:val="00650D6D"/>
    <w:rsid w:val="00651934"/>
    <w:rsid w:val="00652E1C"/>
    <w:rsid w:val="0065478F"/>
    <w:rsid w:val="00655CCE"/>
    <w:rsid w:val="00656C09"/>
    <w:rsid w:val="0066261D"/>
    <w:rsid w:val="00663B92"/>
    <w:rsid w:val="00665FDF"/>
    <w:rsid w:val="00666144"/>
    <w:rsid w:val="00667AF3"/>
    <w:rsid w:val="00672113"/>
    <w:rsid w:val="00675709"/>
    <w:rsid w:val="00680862"/>
    <w:rsid w:val="00680D3E"/>
    <w:rsid w:val="00682E8B"/>
    <w:rsid w:val="00685672"/>
    <w:rsid w:val="006858A6"/>
    <w:rsid w:val="00685B4E"/>
    <w:rsid w:val="00685D34"/>
    <w:rsid w:val="00686485"/>
    <w:rsid w:val="0069118A"/>
    <w:rsid w:val="006953D4"/>
    <w:rsid w:val="006A05A4"/>
    <w:rsid w:val="006A1849"/>
    <w:rsid w:val="006A282C"/>
    <w:rsid w:val="006B1B07"/>
    <w:rsid w:val="006B5417"/>
    <w:rsid w:val="006B6DC2"/>
    <w:rsid w:val="006B6F07"/>
    <w:rsid w:val="006B78B5"/>
    <w:rsid w:val="006C2F6D"/>
    <w:rsid w:val="006C4E0C"/>
    <w:rsid w:val="006C5D09"/>
    <w:rsid w:val="006C6900"/>
    <w:rsid w:val="006C7CF3"/>
    <w:rsid w:val="006D334E"/>
    <w:rsid w:val="006D344C"/>
    <w:rsid w:val="006D39BB"/>
    <w:rsid w:val="006D5DE6"/>
    <w:rsid w:val="006D6243"/>
    <w:rsid w:val="006E0ECF"/>
    <w:rsid w:val="006E3E12"/>
    <w:rsid w:val="006E7D00"/>
    <w:rsid w:val="006F1161"/>
    <w:rsid w:val="006F238D"/>
    <w:rsid w:val="006F479C"/>
    <w:rsid w:val="006F4E7D"/>
    <w:rsid w:val="006F52B1"/>
    <w:rsid w:val="007007F0"/>
    <w:rsid w:val="00700C90"/>
    <w:rsid w:val="00700DCA"/>
    <w:rsid w:val="00700FAA"/>
    <w:rsid w:val="00702D3A"/>
    <w:rsid w:val="0070578D"/>
    <w:rsid w:val="00706053"/>
    <w:rsid w:val="00706670"/>
    <w:rsid w:val="007068B6"/>
    <w:rsid w:val="00707026"/>
    <w:rsid w:val="00707A3F"/>
    <w:rsid w:val="007107FB"/>
    <w:rsid w:val="00711BE7"/>
    <w:rsid w:val="00714A04"/>
    <w:rsid w:val="00715B60"/>
    <w:rsid w:val="00721118"/>
    <w:rsid w:val="00731331"/>
    <w:rsid w:val="007325A7"/>
    <w:rsid w:val="00740A84"/>
    <w:rsid w:val="00740F1D"/>
    <w:rsid w:val="00742873"/>
    <w:rsid w:val="0074610D"/>
    <w:rsid w:val="0074772F"/>
    <w:rsid w:val="00747837"/>
    <w:rsid w:val="00753DDC"/>
    <w:rsid w:val="0075417D"/>
    <w:rsid w:val="007545BA"/>
    <w:rsid w:val="0075688F"/>
    <w:rsid w:val="00756F4B"/>
    <w:rsid w:val="00761225"/>
    <w:rsid w:val="00762B1B"/>
    <w:rsid w:val="00764F64"/>
    <w:rsid w:val="00765703"/>
    <w:rsid w:val="0076701D"/>
    <w:rsid w:val="007714C1"/>
    <w:rsid w:val="007716D2"/>
    <w:rsid w:val="00774204"/>
    <w:rsid w:val="00774608"/>
    <w:rsid w:val="0077715F"/>
    <w:rsid w:val="007827B2"/>
    <w:rsid w:val="007827CC"/>
    <w:rsid w:val="0078373F"/>
    <w:rsid w:val="007866F4"/>
    <w:rsid w:val="00787685"/>
    <w:rsid w:val="0079044F"/>
    <w:rsid w:val="0079154C"/>
    <w:rsid w:val="0079205B"/>
    <w:rsid w:val="00794862"/>
    <w:rsid w:val="007969CD"/>
    <w:rsid w:val="007A2757"/>
    <w:rsid w:val="007A2B8F"/>
    <w:rsid w:val="007A2C66"/>
    <w:rsid w:val="007A39FB"/>
    <w:rsid w:val="007A3C63"/>
    <w:rsid w:val="007A50D8"/>
    <w:rsid w:val="007A52C5"/>
    <w:rsid w:val="007B063B"/>
    <w:rsid w:val="007B1F5C"/>
    <w:rsid w:val="007B2809"/>
    <w:rsid w:val="007B557B"/>
    <w:rsid w:val="007B6D8A"/>
    <w:rsid w:val="007C216E"/>
    <w:rsid w:val="007C27F9"/>
    <w:rsid w:val="007C2912"/>
    <w:rsid w:val="007C3A37"/>
    <w:rsid w:val="007C4139"/>
    <w:rsid w:val="007C586E"/>
    <w:rsid w:val="007C6ED3"/>
    <w:rsid w:val="007D0176"/>
    <w:rsid w:val="007D0474"/>
    <w:rsid w:val="007D085D"/>
    <w:rsid w:val="007D2DDC"/>
    <w:rsid w:val="007D3E30"/>
    <w:rsid w:val="007D3F40"/>
    <w:rsid w:val="007D51C1"/>
    <w:rsid w:val="007E27C7"/>
    <w:rsid w:val="007E70DA"/>
    <w:rsid w:val="007F0CD5"/>
    <w:rsid w:val="007F5CE9"/>
    <w:rsid w:val="007F7172"/>
    <w:rsid w:val="00801460"/>
    <w:rsid w:val="00802C2A"/>
    <w:rsid w:val="0080359D"/>
    <w:rsid w:val="00805F92"/>
    <w:rsid w:val="008138C2"/>
    <w:rsid w:val="00816191"/>
    <w:rsid w:val="008164E0"/>
    <w:rsid w:val="00820AA4"/>
    <w:rsid w:val="00826D72"/>
    <w:rsid w:val="00827EAF"/>
    <w:rsid w:val="0083100E"/>
    <w:rsid w:val="00834535"/>
    <w:rsid w:val="00834F34"/>
    <w:rsid w:val="008352E5"/>
    <w:rsid w:val="00844655"/>
    <w:rsid w:val="008458C0"/>
    <w:rsid w:val="00845993"/>
    <w:rsid w:val="00846B85"/>
    <w:rsid w:val="00851992"/>
    <w:rsid w:val="00852EB6"/>
    <w:rsid w:val="00853C5B"/>
    <w:rsid w:val="00861D6F"/>
    <w:rsid w:val="0086407D"/>
    <w:rsid w:val="00865DBD"/>
    <w:rsid w:val="008661A7"/>
    <w:rsid w:val="008662B9"/>
    <w:rsid w:val="00870167"/>
    <w:rsid w:val="00871B07"/>
    <w:rsid w:val="00872652"/>
    <w:rsid w:val="00877297"/>
    <w:rsid w:val="008810ED"/>
    <w:rsid w:val="00882174"/>
    <w:rsid w:val="00883E72"/>
    <w:rsid w:val="008859C3"/>
    <w:rsid w:val="00886FE7"/>
    <w:rsid w:val="00887EF7"/>
    <w:rsid w:val="008918F5"/>
    <w:rsid w:val="00891B8F"/>
    <w:rsid w:val="00894047"/>
    <w:rsid w:val="00895447"/>
    <w:rsid w:val="008A2C35"/>
    <w:rsid w:val="008A2E45"/>
    <w:rsid w:val="008A3C92"/>
    <w:rsid w:val="008A3DF6"/>
    <w:rsid w:val="008A4D90"/>
    <w:rsid w:val="008A57A0"/>
    <w:rsid w:val="008B0021"/>
    <w:rsid w:val="008B1028"/>
    <w:rsid w:val="008B2A59"/>
    <w:rsid w:val="008B4D75"/>
    <w:rsid w:val="008B4F0C"/>
    <w:rsid w:val="008B735C"/>
    <w:rsid w:val="008B7DDD"/>
    <w:rsid w:val="008C1652"/>
    <w:rsid w:val="008C18DD"/>
    <w:rsid w:val="008C32D6"/>
    <w:rsid w:val="008C47F0"/>
    <w:rsid w:val="008C546A"/>
    <w:rsid w:val="008C73B2"/>
    <w:rsid w:val="008D03F9"/>
    <w:rsid w:val="008D07B4"/>
    <w:rsid w:val="008D2440"/>
    <w:rsid w:val="008D3A94"/>
    <w:rsid w:val="008D4445"/>
    <w:rsid w:val="008D7FED"/>
    <w:rsid w:val="008E2CF6"/>
    <w:rsid w:val="008E3422"/>
    <w:rsid w:val="008E4ADE"/>
    <w:rsid w:val="008F1F10"/>
    <w:rsid w:val="00900617"/>
    <w:rsid w:val="00903594"/>
    <w:rsid w:val="009040CD"/>
    <w:rsid w:val="009051A9"/>
    <w:rsid w:val="0090663F"/>
    <w:rsid w:val="00907D85"/>
    <w:rsid w:val="00907FFB"/>
    <w:rsid w:val="00915A69"/>
    <w:rsid w:val="00915D0C"/>
    <w:rsid w:val="00916915"/>
    <w:rsid w:val="009240A0"/>
    <w:rsid w:val="009240CA"/>
    <w:rsid w:val="0092488B"/>
    <w:rsid w:val="00924C54"/>
    <w:rsid w:val="00927D95"/>
    <w:rsid w:val="00930084"/>
    <w:rsid w:val="0093039A"/>
    <w:rsid w:val="00931CC3"/>
    <w:rsid w:val="00931E5F"/>
    <w:rsid w:val="00935ADB"/>
    <w:rsid w:val="00940C1F"/>
    <w:rsid w:val="009427A8"/>
    <w:rsid w:val="00946A36"/>
    <w:rsid w:val="00947B62"/>
    <w:rsid w:val="00952422"/>
    <w:rsid w:val="009529FA"/>
    <w:rsid w:val="00953255"/>
    <w:rsid w:val="00955B11"/>
    <w:rsid w:val="00955BD8"/>
    <w:rsid w:val="00955F0C"/>
    <w:rsid w:val="009579B9"/>
    <w:rsid w:val="00957DC8"/>
    <w:rsid w:val="00960EB0"/>
    <w:rsid w:val="0096229B"/>
    <w:rsid w:val="009624D7"/>
    <w:rsid w:val="00971C60"/>
    <w:rsid w:val="00972551"/>
    <w:rsid w:val="00975563"/>
    <w:rsid w:val="00975FCA"/>
    <w:rsid w:val="00976FBD"/>
    <w:rsid w:val="00977D7D"/>
    <w:rsid w:val="00980CD5"/>
    <w:rsid w:val="0098238C"/>
    <w:rsid w:val="00982424"/>
    <w:rsid w:val="009932AD"/>
    <w:rsid w:val="0099338B"/>
    <w:rsid w:val="009A0947"/>
    <w:rsid w:val="009A0997"/>
    <w:rsid w:val="009A0DEB"/>
    <w:rsid w:val="009A226B"/>
    <w:rsid w:val="009A573D"/>
    <w:rsid w:val="009B3129"/>
    <w:rsid w:val="009B344F"/>
    <w:rsid w:val="009B38C8"/>
    <w:rsid w:val="009B3A7D"/>
    <w:rsid w:val="009B4E7D"/>
    <w:rsid w:val="009B71DE"/>
    <w:rsid w:val="009C0595"/>
    <w:rsid w:val="009C08AB"/>
    <w:rsid w:val="009C0BDB"/>
    <w:rsid w:val="009C24BB"/>
    <w:rsid w:val="009C29F1"/>
    <w:rsid w:val="009C36C2"/>
    <w:rsid w:val="009C5EC4"/>
    <w:rsid w:val="009C7D7E"/>
    <w:rsid w:val="009D0BA6"/>
    <w:rsid w:val="009D785E"/>
    <w:rsid w:val="009D7878"/>
    <w:rsid w:val="009E0FF0"/>
    <w:rsid w:val="009E224F"/>
    <w:rsid w:val="009E3810"/>
    <w:rsid w:val="009E5160"/>
    <w:rsid w:val="009E7F18"/>
    <w:rsid w:val="009F1634"/>
    <w:rsid w:val="009F26B7"/>
    <w:rsid w:val="009F2C82"/>
    <w:rsid w:val="009F40A3"/>
    <w:rsid w:val="009F5098"/>
    <w:rsid w:val="009F55B6"/>
    <w:rsid w:val="009F55CA"/>
    <w:rsid w:val="009F59E8"/>
    <w:rsid w:val="009F75BA"/>
    <w:rsid w:val="009F7BA4"/>
    <w:rsid w:val="009F7DA3"/>
    <w:rsid w:val="00A024FC"/>
    <w:rsid w:val="00A038A5"/>
    <w:rsid w:val="00A07883"/>
    <w:rsid w:val="00A13C81"/>
    <w:rsid w:val="00A16E47"/>
    <w:rsid w:val="00A20DE7"/>
    <w:rsid w:val="00A22E53"/>
    <w:rsid w:val="00A23164"/>
    <w:rsid w:val="00A24A37"/>
    <w:rsid w:val="00A258B9"/>
    <w:rsid w:val="00A27C28"/>
    <w:rsid w:val="00A33EE2"/>
    <w:rsid w:val="00A3411A"/>
    <w:rsid w:val="00A36392"/>
    <w:rsid w:val="00A3790E"/>
    <w:rsid w:val="00A4059C"/>
    <w:rsid w:val="00A43C5A"/>
    <w:rsid w:val="00A46E0F"/>
    <w:rsid w:val="00A473FF"/>
    <w:rsid w:val="00A56D8B"/>
    <w:rsid w:val="00A571BF"/>
    <w:rsid w:val="00A6050C"/>
    <w:rsid w:val="00A60CAC"/>
    <w:rsid w:val="00A6169F"/>
    <w:rsid w:val="00A63482"/>
    <w:rsid w:val="00A65C2E"/>
    <w:rsid w:val="00A65C7E"/>
    <w:rsid w:val="00A66DA4"/>
    <w:rsid w:val="00A67F1E"/>
    <w:rsid w:val="00A72FAF"/>
    <w:rsid w:val="00A73CB9"/>
    <w:rsid w:val="00A76836"/>
    <w:rsid w:val="00A808E3"/>
    <w:rsid w:val="00A82915"/>
    <w:rsid w:val="00A835B1"/>
    <w:rsid w:val="00A83FF2"/>
    <w:rsid w:val="00A910C5"/>
    <w:rsid w:val="00A92392"/>
    <w:rsid w:val="00A954D5"/>
    <w:rsid w:val="00A97191"/>
    <w:rsid w:val="00A97419"/>
    <w:rsid w:val="00AA1674"/>
    <w:rsid w:val="00AA468E"/>
    <w:rsid w:val="00AA69D0"/>
    <w:rsid w:val="00AA78DC"/>
    <w:rsid w:val="00AB17B0"/>
    <w:rsid w:val="00AB7122"/>
    <w:rsid w:val="00AB7980"/>
    <w:rsid w:val="00AB7CB1"/>
    <w:rsid w:val="00AC02DD"/>
    <w:rsid w:val="00AC157E"/>
    <w:rsid w:val="00AC1FBD"/>
    <w:rsid w:val="00AC2608"/>
    <w:rsid w:val="00AC2EF9"/>
    <w:rsid w:val="00AC519A"/>
    <w:rsid w:val="00AC5DAD"/>
    <w:rsid w:val="00AC7F1E"/>
    <w:rsid w:val="00AD0F99"/>
    <w:rsid w:val="00AD2014"/>
    <w:rsid w:val="00AD5251"/>
    <w:rsid w:val="00AD575B"/>
    <w:rsid w:val="00AE2E5D"/>
    <w:rsid w:val="00AE5B23"/>
    <w:rsid w:val="00AF0C2E"/>
    <w:rsid w:val="00AF1CCE"/>
    <w:rsid w:val="00AF3FDC"/>
    <w:rsid w:val="00AF4ABB"/>
    <w:rsid w:val="00AF5093"/>
    <w:rsid w:val="00AF6801"/>
    <w:rsid w:val="00B00A58"/>
    <w:rsid w:val="00B01EB7"/>
    <w:rsid w:val="00B077DC"/>
    <w:rsid w:val="00B1107A"/>
    <w:rsid w:val="00B1388D"/>
    <w:rsid w:val="00B15579"/>
    <w:rsid w:val="00B2222D"/>
    <w:rsid w:val="00B23B91"/>
    <w:rsid w:val="00B259EB"/>
    <w:rsid w:val="00B27083"/>
    <w:rsid w:val="00B2766A"/>
    <w:rsid w:val="00B30482"/>
    <w:rsid w:val="00B3175D"/>
    <w:rsid w:val="00B317A4"/>
    <w:rsid w:val="00B31D04"/>
    <w:rsid w:val="00B320DD"/>
    <w:rsid w:val="00B339EA"/>
    <w:rsid w:val="00B35581"/>
    <w:rsid w:val="00B37B19"/>
    <w:rsid w:val="00B37B8C"/>
    <w:rsid w:val="00B4081B"/>
    <w:rsid w:val="00B40E9D"/>
    <w:rsid w:val="00B415A4"/>
    <w:rsid w:val="00B42EAF"/>
    <w:rsid w:val="00B4579B"/>
    <w:rsid w:val="00B45EA3"/>
    <w:rsid w:val="00B50665"/>
    <w:rsid w:val="00B51AE8"/>
    <w:rsid w:val="00B52E65"/>
    <w:rsid w:val="00B53034"/>
    <w:rsid w:val="00B53850"/>
    <w:rsid w:val="00B53AA0"/>
    <w:rsid w:val="00B6005B"/>
    <w:rsid w:val="00B6127E"/>
    <w:rsid w:val="00B623DD"/>
    <w:rsid w:val="00B671F3"/>
    <w:rsid w:val="00B67D65"/>
    <w:rsid w:val="00B701BF"/>
    <w:rsid w:val="00B720E3"/>
    <w:rsid w:val="00B72909"/>
    <w:rsid w:val="00B7750B"/>
    <w:rsid w:val="00B77E04"/>
    <w:rsid w:val="00B8117A"/>
    <w:rsid w:val="00B81FBC"/>
    <w:rsid w:val="00B8289C"/>
    <w:rsid w:val="00B82AB2"/>
    <w:rsid w:val="00B86B85"/>
    <w:rsid w:val="00B86C75"/>
    <w:rsid w:val="00B92670"/>
    <w:rsid w:val="00B95F6B"/>
    <w:rsid w:val="00B9721D"/>
    <w:rsid w:val="00BA423F"/>
    <w:rsid w:val="00BA45FF"/>
    <w:rsid w:val="00BA6C77"/>
    <w:rsid w:val="00BA738A"/>
    <w:rsid w:val="00BA7480"/>
    <w:rsid w:val="00BB2895"/>
    <w:rsid w:val="00BB2921"/>
    <w:rsid w:val="00BB31C1"/>
    <w:rsid w:val="00BB387E"/>
    <w:rsid w:val="00BB3ED6"/>
    <w:rsid w:val="00BB565C"/>
    <w:rsid w:val="00BB67DD"/>
    <w:rsid w:val="00BB6E77"/>
    <w:rsid w:val="00BC1D2C"/>
    <w:rsid w:val="00BD0967"/>
    <w:rsid w:val="00BD0AE7"/>
    <w:rsid w:val="00BD0BAE"/>
    <w:rsid w:val="00BD111B"/>
    <w:rsid w:val="00BD2EA2"/>
    <w:rsid w:val="00BD7382"/>
    <w:rsid w:val="00BE1799"/>
    <w:rsid w:val="00BF2D16"/>
    <w:rsid w:val="00BF2FA1"/>
    <w:rsid w:val="00BF3195"/>
    <w:rsid w:val="00BF439F"/>
    <w:rsid w:val="00C01BBC"/>
    <w:rsid w:val="00C0422D"/>
    <w:rsid w:val="00C04CE0"/>
    <w:rsid w:val="00C04E4A"/>
    <w:rsid w:val="00C05BB4"/>
    <w:rsid w:val="00C15475"/>
    <w:rsid w:val="00C177B6"/>
    <w:rsid w:val="00C17F46"/>
    <w:rsid w:val="00C23A25"/>
    <w:rsid w:val="00C2504B"/>
    <w:rsid w:val="00C2644B"/>
    <w:rsid w:val="00C26639"/>
    <w:rsid w:val="00C266BA"/>
    <w:rsid w:val="00C27069"/>
    <w:rsid w:val="00C3097A"/>
    <w:rsid w:val="00C376C4"/>
    <w:rsid w:val="00C40286"/>
    <w:rsid w:val="00C4040F"/>
    <w:rsid w:val="00C40759"/>
    <w:rsid w:val="00C432FD"/>
    <w:rsid w:val="00C53061"/>
    <w:rsid w:val="00C538ED"/>
    <w:rsid w:val="00C538FB"/>
    <w:rsid w:val="00C5484D"/>
    <w:rsid w:val="00C55122"/>
    <w:rsid w:val="00C601D0"/>
    <w:rsid w:val="00C60D0A"/>
    <w:rsid w:val="00C643CB"/>
    <w:rsid w:val="00C64936"/>
    <w:rsid w:val="00C6574A"/>
    <w:rsid w:val="00C65751"/>
    <w:rsid w:val="00C6673A"/>
    <w:rsid w:val="00C7122F"/>
    <w:rsid w:val="00C73A6B"/>
    <w:rsid w:val="00C77B9F"/>
    <w:rsid w:val="00C77EC1"/>
    <w:rsid w:val="00C83823"/>
    <w:rsid w:val="00C851CB"/>
    <w:rsid w:val="00C9048E"/>
    <w:rsid w:val="00C91AE4"/>
    <w:rsid w:val="00C9677F"/>
    <w:rsid w:val="00C96A8D"/>
    <w:rsid w:val="00CA177A"/>
    <w:rsid w:val="00CA3DAC"/>
    <w:rsid w:val="00CA46AD"/>
    <w:rsid w:val="00CA6D10"/>
    <w:rsid w:val="00CB5EEF"/>
    <w:rsid w:val="00CB61AE"/>
    <w:rsid w:val="00CB6F82"/>
    <w:rsid w:val="00CC0297"/>
    <w:rsid w:val="00CC2C48"/>
    <w:rsid w:val="00CC43D7"/>
    <w:rsid w:val="00CC4416"/>
    <w:rsid w:val="00CC48C5"/>
    <w:rsid w:val="00CC5412"/>
    <w:rsid w:val="00CC61CD"/>
    <w:rsid w:val="00CC6B7F"/>
    <w:rsid w:val="00CD37F6"/>
    <w:rsid w:val="00CD3D4A"/>
    <w:rsid w:val="00CD4AC0"/>
    <w:rsid w:val="00CD618D"/>
    <w:rsid w:val="00CD6372"/>
    <w:rsid w:val="00CD7ABF"/>
    <w:rsid w:val="00CE1786"/>
    <w:rsid w:val="00CE3F39"/>
    <w:rsid w:val="00CF2E7A"/>
    <w:rsid w:val="00CF7150"/>
    <w:rsid w:val="00CF76B0"/>
    <w:rsid w:val="00D0243D"/>
    <w:rsid w:val="00D030DE"/>
    <w:rsid w:val="00D039C9"/>
    <w:rsid w:val="00D06259"/>
    <w:rsid w:val="00D11C07"/>
    <w:rsid w:val="00D1356D"/>
    <w:rsid w:val="00D14D14"/>
    <w:rsid w:val="00D23DC2"/>
    <w:rsid w:val="00D24137"/>
    <w:rsid w:val="00D24AA3"/>
    <w:rsid w:val="00D25897"/>
    <w:rsid w:val="00D26418"/>
    <w:rsid w:val="00D2660C"/>
    <w:rsid w:val="00D27E14"/>
    <w:rsid w:val="00D3120D"/>
    <w:rsid w:val="00D32253"/>
    <w:rsid w:val="00D33E28"/>
    <w:rsid w:val="00D3767F"/>
    <w:rsid w:val="00D377D2"/>
    <w:rsid w:val="00D41762"/>
    <w:rsid w:val="00D42AA9"/>
    <w:rsid w:val="00D437EE"/>
    <w:rsid w:val="00D45B9F"/>
    <w:rsid w:val="00D51AEB"/>
    <w:rsid w:val="00D5421B"/>
    <w:rsid w:val="00D54E4C"/>
    <w:rsid w:val="00D561BF"/>
    <w:rsid w:val="00D61B77"/>
    <w:rsid w:val="00D63094"/>
    <w:rsid w:val="00D635DC"/>
    <w:rsid w:val="00D66CD7"/>
    <w:rsid w:val="00D67E6A"/>
    <w:rsid w:val="00D71452"/>
    <w:rsid w:val="00D740F0"/>
    <w:rsid w:val="00D80702"/>
    <w:rsid w:val="00D8333D"/>
    <w:rsid w:val="00D846A6"/>
    <w:rsid w:val="00D849D3"/>
    <w:rsid w:val="00D85125"/>
    <w:rsid w:val="00D8619F"/>
    <w:rsid w:val="00D87067"/>
    <w:rsid w:val="00D9079A"/>
    <w:rsid w:val="00D91914"/>
    <w:rsid w:val="00DA5864"/>
    <w:rsid w:val="00DA5C47"/>
    <w:rsid w:val="00DA7C94"/>
    <w:rsid w:val="00DB298C"/>
    <w:rsid w:val="00DB4579"/>
    <w:rsid w:val="00DC01E8"/>
    <w:rsid w:val="00DC1A16"/>
    <w:rsid w:val="00DC2406"/>
    <w:rsid w:val="00DC3FB6"/>
    <w:rsid w:val="00DC4655"/>
    <w:rsid w:val="00DC5E43"/>
    <w:rsid w:val="00DC6F78"/>
    <w:rsid w:val="00DD0965"/>
    <w:rsid w:val="00DD1449"/>
    <w:rsid w:val="00DD3878"/>
    <w:rsid w:val="00DD48D1"/>
    <w:rsid w:val="00DD6C85"/>
    <w:rsid w:val="00DD78E2"/>
    <w:rsid w:val="00DE212A"/>
    <w:rsid w:val="00DE2B7F"/>
    <w:rsid w:val="00DE2EEE"/>
    <w:rsid w:val="00DE3BC2"/>
    <w:rsid w:val="00DE5574"/>
    <w:rsid w:val="00DE6D1A"/>
    <w:rsid w:val="00DF00CB"/>
    <w:rsid w:val="00DF0D9A"/>
    <w:rsid w:val="00DF1BF5"/>
    <w:rsid w:val="00DF491D"/>
    <w:rsid w:val="00DF65A4"/>
    <w:rsid w:val="00DF732D"/>
    <w:rsid w:val="00E00DB8"/>
    <w:rsid w:val="00E031BA"/>
    <w:rsid w:val="00E055BF"/>
    <w:rsid w:val="00E060CA"/>
    <w:rsid w:val="00E06C17"/>
    <w:rsid w:val="00E102D1"/>
    <w:rsid w:val="00E13FBD"/>
    <w:rsid w:val="00E153F3"/>
    <w:rsid w:val="00E176E0"/>
    <w:rsid w:val="00E205B8"/>
    <w:rsid w:val="00E22D20"/>
    <w:rsid w:val="00E22F45"/>
    <w:rsid w:val="00E25981"/>
    <w:rsid w:val="00E25A92"/>
    <w:rsid w:val="00E260D4"/>
    <w:rsid w:val="00E261B5"/>
    <w:rsid w:val="00E31040"/>
    <w:rsid w:val="00E36476"/>
    <w:rsid w:val="00E40217"/>
    <w:rsid w:val="00E425BB"/>
    <w:rsid w:val="00E42EE2"/>
    <w:rsid w:val="00E44E4E"/>
    <w:rsid w:val="00E4602A"/>
    <w:rsid w:val="00E46182"/>
    <w:rsid w:val="00E53612"/>
    <w:rsid w:val="00E53C12"/>
    <w:rsid w:val="00E54107"/>
    <w:rsid w:val="00E54958"/>
    <w:rsid w:val="00E55279"/>
    <w:rsid w:val="00E56525"/>
    <w:rsid w:val="00E568C0"/>
    <w:rsid w:val="00E6043F"/>
    <w:rsid w:val="00E6311B"/>
    <w:rsid w:val="00E652BB"/>
    <w:rsid w:val="00E66691"/>
    <w:rsid w:val="00E67195"/>
    <w:rsid w:val="00E671C3"/>
    <w:rsid w:val="00E71C30"/>
    <w:rsid w:val="00E72B86"/>
    <w:rsid w:val="00E737BA"/>
    <w:rsid w:val="00E74C18"/>
    <w:rsid w:val="00E7509F"/>
    <w:rsid w:val="00E823A0"/>
    <w:rsid w:val="00E8294E"/>
    <w:rsid w:val="00E858FD"/>
    <w:rsid w:val="00E865AB"/>
    <w:rsid w:val="00E86C69"/>
    <w:rsid w:val="00E9208B"/>
    <w:rsid w:val="00E96A23"/>
    <w:rsid w:val="00E975F6"/>
    <w:rsid w:val="00E97B1B"/>
    <w:rsid w:val="00EA00B4"/>
    <w:rsid w:val="00EA1550"/>
    <w:rsid w:val="00EA566A"/>
    <w:rsid w:val="00EA7533"/>
    <w:rsid w:val="00EB227F"/>
    <w:rsid w:val="00EB3CE0"/>
    <w:rsid w:val="00EB54DE"/>
    <w:rsid w:val="00EC090C"/>
    <w:rsid w:val="00EC0A59"/>
    <w:rsid w:val="00ED037F"/>
    <w:rsid w:val="00ED1D6E"/>
    <w:rsid w:val="00ED7C4D"/>
    <w:rsid w:val="00EE2003"/>
    <w:rsid w:val="00EE24CD"/>
    <w:rsid w:val="00EE3DF7"/>
    <w:rsid w:val="00EE4D0C"/>
    <w:rsid w:val="00EE4FA8"/>
    <w:rsid w:val="00EE51AA"/>
    <w:rsid w:val="00EE62DE"/>
    <w:rsid w:val="00EF0D98"/>
    <w:rsid w:val="00EF2626"/>
    <w:rsid w:val="00EF381F"/>
    <w:rsid w:val="00EF5A96"/>
    <w:rsid w:val="00EF6670"/>
    <w:rsid w:val="00F006ED"/>
    <w:rsid w:val="00F01438"/>
    <w:rsid w:val="00F02EE7"/>
    <w:rsid w:val="00F05C48"/>
    <w:rsid w:val="00F071D7"/>
    <w:rsid w:val="00F072E3"/>
    <w:rsid w:val="00F107FA"/>
    <w:rsid w:val="00F13372"/>
    <w:rsid w:val="00F14406"/>
    <w:rsid w:val="00F14B13"/>
    <w:rsid w:val="00F16AB7"/>
    <w:rsid w:val="00F17059"/>
    <w:rsid w:val="00F2448E"/>
    <w:rsid w:val="00F24553"/>
    <w:rsid w:val="00F26AC6"/>
    <w:rsid w:val="00F30435"/>
    <w:rsid w:val="00F31828"/>
    <w:rsid w:val="00F3295C"/>
    <w:rsid w:val="00F44E2A"/>
    <w:rsid w:val="00F53D8C"/>
    <w:rsid w:val="00F63848"/>
    <w:rsid w:val="00F6406C"/>
    <w:rsid w:val="00F6412D"/>
    <w:rsid w:val="00F6415B"/>
    <w:rsid w:val="00F65839"/>
    <w:rsid w:val="00F70B1E"/>
    <w:rsid w:val="00F720EA"/>
    <w:rsid w:val="00F72D0C"/>
    <w:rsid w:val="00F77261"/>
    <w:rsid w:val="00F81CD0"/>
    <w:rsid w:val="00F8759A"/>
    <w:rsid w:val="00F946E5"/>
    <w:rsid w:val="00F94E4E"/>
    <w:rsid w:val="00F95433"/>
    <w:rsid w:val="00F964B4"/>
    <w:rsid w:val="00F972B8"/>
    <w:rsid w:val="00F973A2"/>
    <w:rsid w:val="00FA13DE"/>
    <w:rsid w:val="00FA193B"/>
    <w:rsid w:val="00FA1B47"/>
    <w:rsid w:val="00FA21AE"/>
    <w:rsid w:val="00FA32B9"/>
    <w:rsid w:val="00FA399E"/>
    <w:rsid w:val="00FA3C8D"/>
    <w:rsid w:val="00FA41C1"/>
    <w:rsid w:val="00FB2420"/>
    <w:rsid w:val="00FB25D1"/>
    <w:rsid w:val="00FB3155"/>
    <w:rsid w:val="00FB3201"/>
    <w:rsid w:val="00FB4A48"/>
    <w:rsid w:val="00FB637E"/>
    <w:rsid w:val="00FB66C8"/>
    <w:rsid w:val="00FC1284"/>
    <w:rsid w:val="00FC241E"/>
    <w:rsid w:val="00FC27FE"/>
    <w:rsid w:val="00FC2ABD"/>
    <w:rsid w:val="00FC2B44"/>
    <w:rsid w:val="00FC3D18"/>
    <w:rsid w:val="00FC4968"/>
    <w:rsid w:val="00FD0806"/>
    <w:rsid w:val="00FD0D91"/>
    <w:rsid w:val="00FD19A3"/>
    <w:rsid w:val="00FD4D7C"/>
    <w:rsid w:val="00FE1454"/>
    <w:rsid w:val="00FE5628"/>
    <w:rsid w:val="00FE65DE"/>
    <w:rsid w:val="00FE6D07"/>
    <w:rsid w:val="00FE7561"/>
    <w:rsid w:val="00FF163C"/>
    <w:rsid w:val="00FF58FC"/>
    <w:rsid w:val="00FF76D2"/>
    <w:rsid w:val="0993C032"/>
    <w:rsid w:val="09A72A7B"/>
    <w:rsid w:val="0BCCE12D"/>
    <w:rsid w:val="13ED2405"/>
    <w:rsid w:val="149A6F31"/>
    <w:rsid w:val="17716291"/>
    <w:rsid w:val="2230773A"/>
    <w:rsid w:val="25458606"/>
    <w:rsid w:val="27591D08"/>
    <w:rsid w:val="27EBE13A"/>
    <w:rsid w:val="2B2FE5AD"/>
    <w:rsid w:val="2D3069CD"/>
    <w:rsid w:val="32144024"/>
    <w:rsid w:val="401B8996"/>
    <w:rsid w:val="43B477B4"/>
    <w:rsid w:val="46B38CFA"/>
    <w:rsid w:val="474807FA"/>
    <w:rsid w:val="4DE6C5BB"/>
    <w:rsid w:val="5A7E26C5"/>
    <w:rsid w:val="5ED429A9"/>
    <w:rsid w:val="5FDF40A3"/>
    <w:rsid w:val="62C121D2"/>
    <w:rsid w:val="66FAFD9D"/>
    <w:rsid w:val="678E33C0"/>
    <w:rsid w:val="79B992A8"/>
    <w:rsid w:val="7C3503E3"/>
    <w:rsid w:val="7DD0D444"/>
    <w:rsid w:val="7F4DCB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7FE81"/>
  <w15:chartTrackingRefBased/>
  <w15:docId w15:val="{DB71FA4C-86F2-47F6-9649-EEE69992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7886"/>
  </w:style>
  <w:style w:type="paragraph" w:styleId="Titre1">
    <w:name w:val="heading 1"/>
    <w:basedOn w:val="Normal"/>
    <w:next w:val="Normal"/>
    <w:link w:val="Titre1Car"/>
    <w:uiPriority w:val="9"/>
    <w:qFormat/>
    <w:rsid w:val="00497886"/>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Titre2">
    <w:name w:val="heading 2"/>
    <w:basedOn w:val="Normal"/>
    <w:next w:val="Normal"/>
    <w:link w:val="Titre2Car"/>
    <w:uiPriority w:val="9"/>
    <w:unhideWhenUsed/>
    <w:qFormat/>
    <w:rsid w:val="00497886"/>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Titre3">
    <w:name w:val="heading 3"/>
    <w:basedOn w:val="Normal"/>
    <w:next w:val="Normal"/>
    <w:link w:val="Titre3Car"/>
    <w:uiPriority w:val="9"/>
    <w:semiHidden/>
    <w:unhideWhenUsed/>
    <w:qFormat/>
    <w:rsid w:val="00497886"/>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Titre4">
    <w:name w:val="heading 4"/>
    <w:basedOn w:val="Normal"/>
    <w:next w:val="Normal"/>
    <w:link w:val="Titre4Car"/>
    <w:uiPriority w:val="9"/>
    <w:semiHidden/>
    <w:unhideWhenUsed/>
    <w:qFormat/>
    <w:rsid w:val="00497886"/>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Titre5">
    <w:name w:val="heading 5"/>
    <w:basedOn w:val="Normal"/>
    <w:next w:val="Normal"/>
    <w:link w:val="Titre5Car"/>
    <w:uiPriority w:val="9"/>
    <w:semiHidden/>
    <w:unhideWhenUsed/>
    <w:qFormat/>
    <w:rsid w:val="00497886"/>
    <w:pPr>
      <w:keepNext/>
      <w:keepLines/>
      <w:spacing w:before="40" w:after="0"/>
      <w:outlineLvl w:val="4"/>
    </w:pPr>
    <w:rPr>
      <w:rFonts w:asciiTheme="majorHAnsi" w:eastAsiaTheme="majorEastAsia" w:hAnsiTheme="majorHAnsi" w:cstheme="majorBidi"/>
      <w:caps/>
      <w:color w:val="1481AB" w:themeColor="accent1" w:themeShade="BF"/>
    </w:rPr>
  </w:style>
  <w:style w:type="paragraph" w:styleId="Titre6">
    <w:name w:val="heading 6"/>
    <w:basedOn w:val="Normal"/>
    <w:next w:val="Normal"/>
    <w:link w:val="Titre6Car"/>
    <w:uiPriority w:val="9"/>
    <w:semiHidden/>
    <w:unhideWhenUsed/>
    <w:qFormat/>
    <w:rsid w:val="00497886"/>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Titre7">
    <w:name w:val="heading 7"/>
    <w:basedOn w:val="Normal"/>
    <w:next w:val="Normal"/>
    <w:link w:val="Titre7Car"/>
    <w:uiPriority w:val="9"/>
    <w:semiHidden/>
    <w:unhideWhenUsed/>
    <w:qFormat/>
    <w:rsid w:val="00497886"/>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Titre8">
    <w:name w:val="heading 8"/>
    <w:basedOn w:val="Normal"/>
    <w:next w:val="Normal"/>
    <w:link w:val="Titre8Car"/>
    <w:uiPriority w:val="9"/>
    <w:semiHidden/>
    <w:unhideWhenUsed/>
    <w:qFormat/>
    <w:rsid w:val="00497886"/>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Titre9">
    <w:name w:val="heading 9"/>
    <w:basedOn w:val="Normal"/>
    <w:next w:val="Normal"/>
    <w:link w:val="Titre9Car"/>
    <w:uiPriority w:val="9"/>
    <w:semiHidden/>
    <w:unhideWhenUsed/>
    <w:qFormat/>
    <w:rsid w:val="00497886"/>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05EE"/>
    <w:pPr>
      <w:ind w:left="720"/>
      <w:contextualSpacing/>
    </w:pPr>
  </w:style>
  <w:style w:type="paragraph" w:styleId="En-tte">
    <w:name w:val="header"/>
    <w:basedOn w:val="Normal"/>
    <w:link w:val="En-tteCar"/>
    <w:uiPriority w:val="99"/>
    <w:unhideWhenUsed/>
    <w:rsid w:val="00A954D5"/>
    <w:pPr>
      <w:tabs>
        <w:tab w:val="center" w:pos="4536"/>
        <w:tab w:val="right" w:pos="9072"/>
      </w:tabs>
      <w:spacing w:after="0" w:line="240" w:lineRule="auto"/>
    </w:pPr>
  </w:style>
  <w:style w:type="character" w:customStyle="1" w:styleId="En-tteCar">
    <w:name w:val="En-tête Car"/>
    <w:basedOn w:val="Policepardfaut"/>
    <w:link w:val="En-tte"/>
    <w:uiPriority w:val="99"/>
    <w:rsid w:val="00A954D5"/>
  </w:style>
  <w:style w:type="paragraph" w:styleId="Pieddepage">
    <w:name w:val="footer"/>
    <w:basedOn w:val="Normal"/>
    <w:link w:val="PieddepageCar"/>
    <w:uiPriority w:val="99"/>
    <w:unhideWhenUsed/>
    <w:rsid w:val="00A954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4D5"/>
  </w:style>
  <w:style w:type="character" w:styleId="Lienhypertexte">
    <w:name w:val="Hyperlink"/>
    <w:basedOn w:val="Policepardfaut"/>
    <w:uiPriority w:val="99"/>
    <w:unhideWhenUsed/>
    <w:rsid w:val="005A0CE0"/>
    <w:rPr>
      <w:color w:val="0000FF"/>
      <w:u w:val="single"/>
    </w:rPr>
  </w:style>
  <w:style w:type="character" w:customStyle="1" w:styleId="Mentionnonrsolue1">
    <w:name w:val="Mention non résolue1"/>
    <w:basedOn w:val="Policepardfaut"/>
    <w:uiPriority w:val="99"/>
    <w:semiHidden/>
    <w:unhideWhenUsed/>
    <w:rsid w:val="002F5087"/>
    <w:rPr>
      <w:color w:val="605E5C"/>
      <w:shd w:val="clear" w:color="auto" w:fill="E1DFDD"/>
    </w:rPr>
  </w:style>
  <w:style w:type="character" w:styleId="Marquedecommentaire">
    <w:name w:val="annotation reference"/>
    <w:basedOn w:val="Policepardfaut"/>
    <w:uiPriority w:val="99"/>
    <w:semiHidden/>
    <w:unhideWhenUsed/>
    <w:rsid w:val="00D27E14"/>
    <w:rPr>
      <w:sz w:val="16"/>
      <w:szCs w:val="16"/>
    </w:rPr>
  </w:style>
  <w:style w:type="paragraph" w:styleId="Commentaire">
    <w:name w:val="annotation text"/>
    <w:basedOn w:val="Normal"/>
    <w:link w:val="CommentaireCar"/>
    <w:uiPriority w:val="99"/>
    <w:unhideWhenUsed/>
    <w:rsid w:val="00D27E14"/>
    <w:pPr>
      <w:spacing w:line="240" w:lineRule="auto"/>
    </w:pPr>
    <w:rPr>
      <w:sz w:val="20"/>
      <w:szCs w:val="20"/>
    </w:rPr>
  </w:style>
  <w:style w:type="character" w:customStyle="1" w:styleId="CommentaireCar">
    <w:name w:val="Commentaire Car"/>
    <w:basedOn w:val="Policepardfaut"/>
    <w:link w:val="Commentaire"/>
    <w:uiPriority w:val="99"/>
    <w:rsid w:val="00D27E14"/>
    <w:rPr>
      <w:sz w:val="20"/>
      <w:szCs w:val="20"/>
    </w:rPr>
  </w:style>
  <w:style w:type="paragraph" w:styleId="Objetducommentaire">
    <w:name w:val="annotation subject"/>
    <w:basedOn w:val="Commentaire"/>
    <w:next w:val="Commentaire"/>
    <w:link w:val="ObjetducommentaireCar"/>
    <w:uiPriority w:val="99"/>
    <w:semiHidden/>
    <w:unhideWhenUsed/>
    <w:rsid w:val="00D27E14"/>
    <w:rPr>
      <w:b/>
      <w:bCs/>
    </w:rPr>
  </w:style>
  <w:style w:type="character" w:customStyle="1" w:styleId="ObjetducommentaireCar">
    <w:name w:val="Objet du commentaire Car"/>
    <w:basedOn w:val="CommentaireCar"/>
    <w:link w:val="Objetducommentaire"/>
    <w:uiPriority w:val="99"/>
    <w:semiHidden/>
    <w:rsid w:val="00D27E14"/>
    <w:rPr>
      <w:b/>
      <w:bCs/>
      <w:sz w:val="20"/>
      <w:szCs w:val="20"/>
    </w:rPr>
  </w:style>
  <w:style w:type="paragraph" w:styleId="Rvision">
    <w:name w:val="Revision"/>
    <w:hidden/>
    <w:uiPriority w:val="99"/>
    <w:semiHidden/>
    <w:rsid w:val="00E71C30"/>
    <w:pPr>
      <w:spacing w:after="0" w:line="240" w:lineRule="auto"/>
    </w:pPr>
  </w:style>
  <w:style w:type="paragraph" w:styleId="Notedebasdepage">
    <w:name w:val="footnote text"/>
    <w:basedOn w:val="Normal"/>
    <w:link w:val="NotedebasdepageCar"/>
    <w:uiPriority w:val="99"/>
    <w:semiHidden/>
    <w:unhideWhenUsed/>
    <w:rsid w:val="00166A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6A59"/>
    <w:rPr>
      <w:sz w:val="20"/>
      <w:szCs w:val="20"/>
    </w:rPr>
  </w:style>
  <w:style w:type="character" w:styleId="Appelnotedebasdep">
    <w:name w:val="footnote reference"/>
    <w:basedOn w:val="Policepardfaut"/>
    <w:uiPriority w:val="99"/>
    <w:semiHidden/>
    <w:unhideWhenUsed/>
    <w:rsid w:val="00166A59"/>
    <w:rPr>
      <w:vertAlign w:val="superscript"/>
    </w:rPr>
  </w:style>
  <w:style w:type="character" w:customStyle="1" w:styleId="Titre1Car">
    <w:name w:val="Titre 1 Car"/>
    <w:basedOn w:val="Policepardfaut"/>
    <w:link w:val="Titre1"/>
    <w:uiPriority w:val="9"/>
    <w:rsid w:val="00497886"/>
    <w:rPr>
      <w:rFonts w:asciiTheme="majorHAnsi" w:eastAsiaTheme="majorEastAsia" w:hAnsiTheme="majorHAnsi" w:cstheme="majorBidi"/>
      <w:color w:val="0D5672" w:themeColor="accent1" w:themeShade="80"/>
      <w:sz w:val="36"/>
      <w:szCs w:val="36"/>
    </w:rPr>
  </w:style>
  <w:style w:type="paragraph" w:styleId="Textedebulles">
    <w:name w:val="Balloon Text"/>
    <w:basedOn w:val="Normal"/>
    <w:link w:val="TextedebullesCar"/>
    <w:uiPriority w:val="99"/>
    <w:semiHidden/>
    <w:unhideWhenUsed/>
    <w:rsid w:val="00CB61A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B61AE"/>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0700D5"/>
    <w:rPr>
      <w:color w:val="739D9B" w:themeColor="followedHyperlink"/>
      <w:u w:val="single"/>
    </w:rPr>
  </w:style>
  <w:style w:type="character" w:customStyle="1" w:styleId="cf01">
    <w:name w:val="cf01"/>
    <w:basedOn w:val="Policepardfaut"/>
    <w:rsid w:val="002B18A9"/>
    <w:rPr>
      <w:rFonts w:ascii="Segoe UI" w:hAnsi="Segoe UI" w:cs="Segoe UI" w:hint="default"/>
      <w:sz w:val="18"/>
      <w:szCs w:val="18"/>
    </w:rPr>
  </w:style>
  <w:style w:type="character" w:customStyle="1" w:styleId="Titre2Car">
    <w:name w:val="Titre 2 Car"/>
    <w:basedOn w:val="Policepardfaut"/>
    <w:link w:val="Titre2"/>
    <w:uiPriority w:val="9"/>
    <w:rsid w:val="00497886"/>
    <w:rPr>
      <w:rFonts w:asciiTheme="majorHAnsi" w:eastAsiaTheme="majorEastAsia" w:hAnsiTheme="majorHAnsi" w:cstheme="majorBidi"/>
      <w:color w:val="1481AB" w:themeColor="accent1" w:themeShade="BF"/>
      <w:sz w:val="32"/>
      <w:szCs w:val="32"/>
    </w:rPr>
  </w:style>
  <w:style w:type="character" w:customStyle="1" w:styleId="Titre3Car">
    <w:name w:val="Titre 3 Car"/>
    <w:basedOn w:val="Policepardfaut"/>
    <w:link w:val="Titre3"/>
    <w:uiPriority w:val="9"/>
    <w:semiHidden/>
    <w:rsid w:val="00497886"/>
    <w:rPr>
      <w:rFonts w:asciiTheme="majorHAnsi" w:eastAsiaTheme="majorEastAsia" w:hAnsiTheme="majorHAnsi" w:cstheme="majorBidi"/>
      <w:color w:val="1481AB" w:themeColor="accent1" w:themeShade="BF"/>
      <w:sz w:val="28"/>
      <w:szCs w:val="28"/>
    </w:rPr>
  </w:style>
  <w:style w:type="character" w:customStyle="1" w:styleId="Titre4Car">
    <w:name w:val="Titre 4 Car"/>
    <w:basedOn w:val="Policepardfaut"/>
    <w:link w:val="Titre4"/>
    <w:uiPriority w:val="9"/>
    <w:semiHidden/>
    <w:rsid w:val="00497886"/>
    <w:rPr>
      <w:rFonts w:asciiTheme="majorHAnsi" w:eastAsiaTheme="majorEastAsia" w:hAnsiTheme="majorHAnsi" w:cstheme="majorBidi"/>
      <w:color w:val="1481AB" w:themeColor="accent1" w:themeShade="BF"/>
      <w:sz w:val="24"/>
      <w:szCs w:val="24"/>
    </w:rPr>
  </w:style>
  <w:style w:type="character" w:customStyle="1" w:styleId="Titre5Car">
    <w:name w:val="Titre 5 Car"/>
    <w:basedOn w:val="Policepardfaut"/>
    <w:link w:val="Titre5"/>
    <w:uiPriority w:val="9"/>
    <w:semiHidden/>
    <w:rsid w:val="00497886"/>
    <w:rPr>
      <w:rFonts w:asciiTheme="majorHAnsi" w:eastAsiaTheme="majorEastAsia" w:hAnsiTheme="majorHAnsi" w:cstheme="majorBidi"/>
      <w:caps/>
      <w:color w:val="1481AB" w:themeColor="accent1" w:themeShade="BF"/>
    </w:rPr>
  </w:style>
  <w:style w:type="character" w:customStyle="1" w:styleId="Titre6Car">
    <w:name w:val="Titre 6 Car"/>
    <w:basedOn w:val="Policepardfaut"/>
    <w:link w:val="Titre6"/>
    <w:uiPriority w:val="9"/>
    <w:semiHidden/>
    <w:rsid w:val="00497886"/>
    <w:rPr>
      <w:rFonts w:asciiTheme="majorHAnsi" w:eastAsiaTheme="majorEastAsia" w:hAnsiTheme="majorHAnsi" w:cstheme="majorBidi"/>
      <w:i/>
      <w:iCs/>
      <w:caps/>
      <w:color w:val="0D5672" w:themeColor="accent1" w:themeShade="80"/>
    </w:rPr>
  </w:style>
  <w:style w:type="character" w:customStyle="1" w:styleId="Titre7Car">
    <w:name w:val="Titre 7 Car"/>
    <w:basedOn w:val="Policepardfaut"/>
    <w:link w:val="Titre7"/>
    <w:uiPriority w:val="9"/>
    <w:semiHidden/>
    <w:rsid w:val="00497886"/>
    <w:rPr>
      <w:rFonts w:asciiTheme="majorHAnsi" w:eastAsiaTheme="majorEastAsia" w:hAnsiTheme="majorHAnsi" w:cstheme="majorBidi"/>
      <w:b/>
      <w:bCs/>
      <w:color w:val="0D5672" w:themeColor="accent1" w:themeShade="80"/>
    </w:rPr>
  </w:style>
  <w:style w:type="character" w:customStyle="1" w:styleId="Titre8Car">
    <w:name w:val="Titre 8 Car"/>
    <w:basedOn w:val="Policepardfaut"/>
    <w:link w:val="Titre8"/>
    <w:uiPriority w:val="9"/>
    <w:semiHidden/>
    <w:rsid w:val="00497886"/>
    <w:rPr>
      <w:rFonts w:asciiTheme="majorHAnsi" w:eastAsiaTheme="majorEastAsia" w:hAnsiTheme="majorHAnsi" w:cstheme="majorBidi"/>
      <w:b/>
      <w:bCs/>
      <w:i/>
      <w:iCs/>
      <w:color w:val="0D5672" w:themeColor="accent1" w:themeShade="80"/>
    </w:rPr>
  </w:style>
  <w:style w:type="character" w:customStyle="1" w:styleId="Titre9Car">
    <w:name w:val="Titre 9 Car"/>
    <w:basedOn w:val="Policepardfaut"/>
    <w:link w:val="Titre9"/>
    <w:uiPriority w:val="9"/>
    <w:semiHidden/>
    <w:rsid w:val="00497886"/>
    <w:rPr>
      <w:rFonts w:asciiTheme="majorHAnsi" w:eastAsiaTheme="majorEastAsia" w:hAnsiTheme="majorHAnsi" w:cstheme="majorBidi"/>
      <w:i/>
      <w:iCs/>
      <w:color w:val="0D5672" w:themeColor="accent1" w:themeShade="80"/>
    </w:rPr>
  </w:style>
  <w:style w:type="paragraph" w:styleId="Lgende">
    <w:name w:val="caption"/>
    <w:basedOn w:val="Normal"/>
    <w:next w:val="Normal"/>
    <w:uiPriority w:val="35"/>
    <w:semiHidden/>
    <w:unhideWhenUsed/>
    <w:qFormat/>
    <w:rsid w:val="00497886"/>
    <w:pPr>
      <w:spacing w:line="240" w:lineRule="auto"/>
    </w:pPr>
    <w:rPr>
      <w:b/>
      <w:bCs/>
      <w:smallCaps/>
      <w:color w:val="1485A4" w:themeColor="text2"/>
    </w:rPr>
  </w:style>
  <w:style w:type="paragraph" w:styleId="Titre">
    <w:name w:val="Title"/>
    <w:basedOn w:val="Normal"/>
    <w:next w:val="Normal"/>
    <w:link w:val="TitreCar"/>
    <w:uiPriority w:val="10"/>
    <w:qFormat/>
    <w:rsid w:val="00497886"/>
    <w:pPr>
      <w:spacing w:after="0" w:line="204" w:lineRule="auto"/>
      <w:contextualSpacing/>
    </w:pPr>
    <w:rPr>
      <w:rFonts w:asciiTheme="majorHAnsi" w:eastAsiaTheme="majorEastAsia" w:hAnsiTheme="majorHAnsi" w:cstheme="majorBidi"/>
      <w:caps/>
      <w:color w:val="1485A4" w:themeColor="text2"/>
      <w:spacing w:val="-15"/>
      <w:sz w:val="72"/>
      <w:szCs w:val="72"/>
    </w:rPr>
  </w:style>
  <w:style w:type="character" w:customStyle="1" w:styleId="TitreCar">
    <w:name w:val="Titre Car"/>
    <w:basedOn w:val="Policepardfaut"/>
    <w:link w:val="Titre"/>
    <w:uiPriority w:val="10"/>
    <w:rsid w:val="00497886"/>
    <w:rPr>
      <w:rFonts w:asciiTheme="majorHAnsi" w:eastAsiaTheme="majorEastAsia" w:hAnsiTheme="majorHAnsi" w:cstheme="majorBidi"/>
      <w:caps/>
      <w:color w:val="1485A4" w:themeColor="text2"/>
      <w:spacing w:val="-15"/>
      <w:sz w:val="72"/>
      <w:szCs w:val="72"/>
    </w:rPr>
  </w:style>
  <w:style w:type="paragraph" w:styleId="Sous-titre">
    <w:name w:val="Subtitle"/>
    <w:basedOn w:val="Normal"/>
    <w:next w:val="Normal"/>
    <w:link w:val="Sous-titreCar"/>
    <w:uiPriority w:val="11"/>
    <w:qFormat/>
    <w:rsid w:val="00497886"/>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ous-titreCar">
    <w:name w:val="Sous-titre Car"/>
    <w:basedOn w:val="Policepardfaut"/>
    <w:link w:val="Sous-titre"/>
    <w:uiPriority w:val="11"/>
    <w:rsid w:val="00497886"/>
    <w:rPr>
      <w:rFonts w:asciiTheme="majorHAnsi" w:eastAsiaTheme="majorEastAsia" w:hAnsiTheme="majorHAnsi" w:cstheme="majorBidi"/>
      <w:color w:val="1CADE4" w:themeColor="accent1"/>
      <w:sz w:val="28"/>
      <w:szCs w:val="28"/>
    </w:rPr>
  </w:style>
  <w:style w:type="character" w:styleId="lev">
    <w:name w:val="Strong"/>
    <w:basedOn w:val="Policepardfaut"/>
    <w:uiPriority w:val="22"/>
    <w:qFormat/>
    <w:rsid w:val="00497886"/>
    <w:rPr>
      <w:b/>
      <w:bCs/>
    </w:rPr>
  </w:style>
  <w:style w:type="character" w:styleId="Accentuation">
    <w:name w:val="Emphasis"/>
    <w:basedOn w:val="Policepardfaut"/>
    <w:uiPriority w:val="20"/>
    <w:qFormat/>
    <w:rsid w:val="00497886"/>
    <w:rPr>
      <w:i/>
      <w:iCs/>
    </w:rPr>
  </w:style>
  <w:style w:type="paragraph" w:styleId="Sansinterligne">
    <w:name w:val="No Spacing"/>
    <w:uiPriority w:val="1"/>
    <w:qFormat/>
    <w:rsid w:val="00497886"/>
    <w:pPr>
      <w:spacing w:after="0" w:line="240" w:lineRule="auto"/>
    </w:pPr>
  </w:style>
  <w:style w:type="paragraph" w:styleId="Citation">
    <w:name w:val="Quote"/>
    <w:basedOn w:val="Normal"/>
    <w:next w:val="Normal"/>
    <w:link w:val="CitationCar"/>
    <w:uiPriority w:val="29"/>
    <w:qFormat/>
    <w:rsid w:val="00497886"/>
    <w:pPr>
      <w:spacing w:before="120" w:after="120"/>
      <w:ind w:left="720"/>
    </w:pPr>
    <w:rPr>
      <w:color w:val="1485A4" w:themeColor="text2"/>
      <w:sz w:val="24"/>
      <w:szCs w:val="24"/>
    </w:rPr>
  </w:style>
  <w:style w:type="character" w:customStyle="1" w:styleId="CitationCar">
    <w:name w:val="Citation Car"/>
    <w:basedOn w:val="Policepardfaut"/>
    <w:link w:val="Citation"/>
    <w:uiPriority w:val="29"/>
    <w:rsid w:val="00497886"/>
    <w:rPr>
      <w:color w:val="1485A4" w:themeColor="text2"/>
      <w:sz w:val="24"/>
      <w:szCs w:val="24"/>
    </w:rPr>
  </w:style>
  <w:style w:type="paragraph" w:styleId="Citationintense">
    <w:name w:val="Intense Quote"/>
    <w:basedOn w:val="Normal"/>
    <w:next w:val="Normal"/>
    <w:link w:val="CitationintenseCar"/>
    <w:uiPriority w:val="30"/>
    <w:qFormat/>
    <w:rsid w:val="00497886"/>
    <w:pPr>
      <w:spacing w:before="100" w:beforeAutospacing="1" w:after="240" w:line="240" w:lineRule="auto"/>
      <w:ind w:left="720"/>
      <w:jc w:val="center"/>
    </w:pPr>
    <w:rPr>
      <w:rFonts w:asciiTheme="majorHAnsi" w:eastAsiaTheme="majorEastAsia" w:hAnsiTheme="majorHAnsi" w:cstheme="majorBidi"/>
      <w:color w:val="1485A4" w:themeColor="text2"/>
      <w:spacing w:val="-6"/>
      <w:sz w:val="32"/>
      <w:szCs w:val="32"/>
    </w:rPr>
  </w:style>
  <w:style w:type="character" w:customStyle="1" w:styleId="CitationintenseCar">
    <w:name w:val="Citation intense Car"/>
    <w:basedOn w:val="Policepardfaut"/>
    <w:link w:val="Citationintense"/>
    <w:uiPriority w:val="30"/>
    <w:rsid w:val="00497886"/>
    <w:rPr>
      <w:rFonts w:asciiTheme="majorHAnsi" w:eastAsiaTheme="majorEastAsia" w:hAnsiTheme="majorHAnsi" w:cstheme="majorBidi"/>
      <w:color w:val="1485A4" w:themeColor="text2"/>
      <w:spacing w:val="-6"/>
      <w:sz w:val="32"/>
      <w:szCs w:val="32"/>
    </w:rPr>
  </w:style>
  <w:style w:type="character" w:styleId="Accentuationlgre">
    <w:name w:val="Subtle Emphasis"/>
    <w:basedOn w:val="Policepardfaut"/>
    <w:uiPriority w:val="19"/>
    <w:qFormat/>
    <w:rsid w:val="00497886"/>
    <w:rPr>
      <w:i/>
      <w:iCs/>
      <w:color w:val="595959" w:themeColor="text1" w:themeTint="A6"/>
    </w:rPr>
  </w:style>
  <w:style w:type="character" w:styleId="Accentuationintense">
    <w:name w:val="Intense Emphasis"/>
    <w:basedOn w:val="Policepardfaut"/>
    <w:uiPriority w:val="21"/>
    <w:qFormat/>
    <w:rsid w:val="00497886"/>
    <w:rPr>
      <w:b/>
      <w:bCs/>
      <w:i/>
      <w:iCs/>
    </w:rPr>
  </w:style>
  <w:style w:type="character" w:styleId="Rfrencelgre">
    <w:name w:val="Subtle Reference"/>
    <w:basedOn w:val="Policepardfaut"/>
    <w:uiPriority w:val="31"/>
    <w:qFormat/>
    <w:rsid w:val="0049788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497886"/>
    <w:rPr>
      <w:b/>
      <w:bCs/>
      <w:smallCaps/>
      <w:color w:val="1485A4" w:themeColor="text2"/>
      <w:u w:val="single"/>
    </w:rPr>
  </w:style>
  <w:style w:type="character" w:styleId="Titredulivre">
    <w:name w:val="Book Title"/>
    <w:basedOn w:val="Policepardfaut"/>
    <w:uiPriority w:val="33"/>
    <w:qFormat/>
    <w:rsid w:val="00497886"/>
    <w:rPr>
      <w:b/>
      <w:bCs/>
      <w:smallCaps/>
      <w:spacing w:val="10"/>
    </w:rPr>
  </w:style>
  <w:style w:type="paragraph" w:styleId="En-ttedetabledesmatires">
    <w:name w:val="TOC Heading"/>
    <w:basedOn w:val="Titre1"/>
    <w:next w:val="Normal"/>
    <w:uiPriority w:val="39"/>
    <w:unhideWhenUsed/>
    <w:qFormat/>
    <w:rsid w:val="00497886"/>
    <w:pPr>
      <w:outlineLvl w:val="9"/>
    </w:pPr>
  </w:style>
  <w:style w:type="paragraph" w:styleId="TM1">
    <w:name w:val="toc 1"/>
    <w:basedOn w:val="Normal"/>
    <w:next w:val="Normal"/>
    <w:autoRedefine/>
    <w:uiPriority w:val="39"/>
    <w:unhideWhenUsed/>
    <w:rsid w:val="00EF0D98"/>
    <w:pPr>
      <w:spacing w:after="100"/>
    </w:pPr>
  </w:style>
  <w:style w:type="paragraph" w:customStyle="1" w:styleId="Style1">
    <w:name w:val="Style1"/>
    <w:basedOn w:val="Titre1"/>
    <w:link w:val="Style1Car"/>
    <w:qFormat/>
    <w:rsid w:val="00DE5574"/>
    <w:rPr>
      <w:rFonts w:ascii="Arial" w:hAnsi="Arial"/>
      <w:b/>
      <w:color w:val="1485A4" w:themeColor="text2"/>
      <w:lang w:val="fr-CH"/>
    </w:rPr>
  </w:style>
  <w:style w:type="character" w:customStyle="1" w:styleId="Style1Car">
    <w:name w:val="Style1 Car"/>
    <w:basedOn w:val="Titre1Car"/>
    <w:link w:val="Style1"/>
    <w:rsid w:val="00DE5574"/>
    <w:rPr>
      <w:rFonts w:ascii="Arial" w:eastAsiaTheme="majorEastAsia" w:hAnsi="Arial" w:cstheme="majorBidi"/>
      <w:b/>
      <w:color w:val="1485A4" w:themeColor="text2"/>
      <w:sz w:val="36"/>
      <w:szCs w:val="36"/>
      <w:lang w:val="fr-CH"/>
    </w:rPr>
  </w:style>
  <w:style w:type="paragraph" w:customStyle="1" w:styleId="Style2">
    <w:name w:val="Style2"/>
    <w:basedOn w:val="Style1"/>
    <w:link w:val="Style2Car"/>
    <w:qFormat/>
    <w:rsid w:val="0050723C"/>
    <w:rPr>
      <w:u w:val="single"/>
    </w:rPr>
  </w:style>
  <w:style w:type="character" w:customStyle="1" w:styleId="Style2Car">
    <w:name w:val="Style2 Car"/>
    <w:basedOn w:val="Style1Car"/>
    <w:link w:val="Style2"/>
    <w:rsid w:val="0050723C"/>
    <w:rPr>
      <w:rFonts w:ascii="Arial" w:eastAsiaTheme="majorEastAsia" w:hAnsi="Arial" w:cstheme="majorBidi"/>
      <w:b/>
      <w:color w:val="1485A4" w:themeColor="text2"/>
      <w:sz w:val="36"/>
      <w:szCs w:val="36"/>
      <w:u w:val="single"/>
      <w:lang w:val="fr-CH"/>
    </w:rPr>
  </w:style>
  <w:style w:type="paragraph" w:customStyle="1" w:styleId="Style3">
    <w:name w:val="Style3"/>
    <w:basedOn w:val="Normal"/>
    <w:link w:val="Style3Car"/>
    <w:qFormat/>
    <w:rsid w:val="007A39FB"/>
    <w:pPr>
      <w:pBdr>
        <w:bottom w:val="single" w:sz="6" w:space="1" w:color="auto"/>
      </w:pBdr>
      <w:spacing w:after="0"/>
    </w:pPr>
    <w:rPr>
      <w:rFonts w:ascii="Arial" w:hAnsi="Arial" w:cs="Arial"/>
      <w:b/>
      <w:sz w:val="36"/>
      <w:szCs w:val="28"/>
      <w:u w:val="single"/>
      <w:lang w:val="fr-CH"/>
    </w:rPr>
  </w:style>
  <w:style w:type="character" w:customStyle="1" w:styleId="Style3Car">
    <w:name w:val="Style3 Car"/>
    <w:basedOn w:val="Policepardfaut"/>
    <w:link w:val="Style3"/>
    <w:rsid w:val="007A39FB"/>
    <w:rPr>
      <w:rFonts w:ascii="Arial" w:hAnsi="Arial" w:cs="Arial"/>
      <w:b/>
      <w:sz w:val="36"/>
      <w:szCs w:val="28"/>
      <w:u w:val="single"/>
      <w:lang w:val="fr-CH"/>
    </w:rPr>
  </w:style>
  <w:style w:type="character" w:styleId="Mentionnonrsolue">
    <w:name w:val="Unresolved Mention"/>
    <w:basedOn w:val="Policepardfaut"/>
    <w:uiPriority w:val="99"/>
    <w:rsid w:val="00F32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690">
      <w:bodyDiv w:val="1"/>
      <w:marLeft w:val="0"/>
      <w:marRight w:val="0"/>
      <w:marTop w:val="0"/>
      <w:marBottom w:val="0"/>
      <w:divBdr>
        <w:top w:val="none" w:sz="0" w:space="0" w:color="auto"/>
        <w:left w:val="none" w:sz="0" w:space="0" w:color="auto"/>
        <w:bottom w:val="none" w:sz="0" w:space="0" w:color="auto"/>
        <w:right w:val="none" w:sz="0" w:space="0" w:color="auto"/>
      </w:divBdr>
    </w:div>
    <w:div w:id="258566496">
      <w:bodyDiv w:val="1"/>
      <w:marLeft w:val="0"/>
      <w:marRight w:val="0"/>
      <w:marTop w:val="0"/>
      <w:marBottom w:val="0"/>
      <w:divBdr>
        <w:top w:val="none" w:sz="0" w:space="0" w:color="auto"/>
        <w:left w:val="none" w:sz="0" w:space="0" w:color="auto"/>
        <w:bottom w:val="none" w:sz="0" w:space="0" w:color="auto"/>
        <w:right w:val="none" w:sz="0" w:space="0" w:color="auto"/>
      </w:divBdr>
      <w:divsChild>
        <w:div w:id="1277054961">
          <w:marLeft w:val="0"/>
          <w:marRight w:val="0"/>
          <w:marTop w:val="0"/>
          <w:marBottom w:val="0"/>
          <w:divBdr>
            <w:top w:val="none" w:sz="0" w:space="0" w:color="auto"/>
            <w:left w:val="none" w:sz="0" w:space="0" w:color="auto"/>
            <w:bottom w:val="none" w:sz="0" w:space="0" w:color="auto"/>
            <w:right w:val="none" w:sz="0" w:space="0" w:color="auto"/>
          </w:divBdr>
        </w:div>
        <w:div w:id="1281688426">
          <w:marLeft w:val="0"/>
          <w:marRight w:val="0"/>
          <w:marTop w:val="0"/>
          <w:marBottom w:val="0"/>
          <w:divBdr>
            <w:top w:val="none" w:sz="0" w:space="0" w:color="auto"/>
            <w:left w:val="none" w:sz="0" w:space="0" w:color="auto"/>
            <w:bottom w:val="none" w:sz="0" w:space="0" w:color="auto"/>
            <w:right w:val="none" w:sz="0" w:space="0" w:color="auto"/>
          </w:divBdr>
        </w:div>
        <w:div w:id="386145906">
          <w:marLeft w:val="0"/>
          <w:marRight w:val="0"/>
          <w:marTop w:val="0"/>
          <w:marBottom w:val="0"/>
          <w:divBdr>
            <w:top w:val="none" w:sz="0" w:space="0" w:color="auto"/>
            <w:left w:val="none" w:sz="0" w:space="0" w:color="auto"/>
            <w:bottom w:val="none" w:sz="0" w:space="0" w:color="auto"/>
            <w:right w:val="none" w:sz="0" w:space="0" w:color="auto"/>
          </w:divBdr>
        </w:div>
        <w:div w:id="487358250">
          <w:marLeft w:val="0"/>
          <w:marRight w:val="0"/>
          <w:marTop w:val="0"/>
          <w:marBottom w:val="0"/>
          <w:divBdr>
            <w:top w:val="none" w:sz="0" w:space="0" w:color="auto"/>
            <w:left w:val="none" w:sz="0" w:space="0" w:color="auto"/>
            <w:bottom w:val="none" w:sz="0" w:space="0" w:color="auto"/>
            <w:right w:val="none" w:sz="0" w:space="0" w:color="auto"/>
          </w:divBdr>
        </w:div>
        <w:div w:id="1237014300">
          <w:marLeft w:val="0"/>
          <w:marRight w:val="0"/>
          <w:marTop w:val="0"/>
          <w:marBottom w:val="0"/>
          <w:divBdr>
            <w:top w:val="none" w:sz="0" w:space="0" w:color="auto"/>
            <w:left w:val="none" w:sz="0" w:space="0" w:color="auto"/>
            <w:bottom w:val="none" w:sz="0" w:space="0" w:color="auto"/>
            <w:right w:val="none" w:sz="0" w:space="0" w:color="auto"/>
          </w:divBdr>
        </w:div>
        <w:div w:id="122576375">
          <w:marLeft w:val="0"/>
          <w:marRight w:val="0"/>
          <w:marTop w:val="0"/>
          <w:marBottom w:val="0"/>
          <w:divBdr>
            <w:top w:val="none" w:sz="0" w:space="0" w:color="auto"/>
            <w:left w:val="none" w:sz="0" w:space="0" w:color="auto"/>
            <w:bottom w:val="none" w:sz="0" w:space="0" w:color="auto"/>
            <w:right w:val="none" w:sz="0" w:space="0" w:color="auto"/>
          </w:divBdr>
        </w:div>
        <w:div w:id="1271090042">
          <w:marLeft w:val="0"/>
          <w:marRight w:val="0"/>
          <w:marTop w:val="0"/>
          <w:marBottom w:val="0"/>
          <w:divBdr>
            <w:top w:val="none" w:sz="0" w:space="0" w:color="auto"/>
            <w:left w:val="none" w:sz="0" w:space="0" w:color="auto"/>
            <w:bottom w:val="none" w:sz="0" w:space="0" w:color="auto"/>
            <w:right w:val="none" w:sz="0" w:space="0" w:color="auto"/>
          </w:divBdr>
        </w:div>
        <w:div w:id="1170410407">
          <w:marLeft w:val="0"/>
          <w:marRight w:val="0"/>
          <w:marTop w:val="0"/>
          <w:marBottom w:val="0"/>
          <w:divBdr>
            <w:top w:val="none" w:sz="0" w:space="0" w:color="auto"/>
            <w:left w:val="none" w:sz="0" w:space="0" w:color="auto"/>
            <w:bottom w:val="none" w:sz="0" w:space="0" w:color="auto"/>
            <w:right w:val="none" w:sz="0" w:space="0" w:color="auto"/>
          </w:divBdr>
        </w:div>
        <w:div w:id="871262326">
          <w:marLeft w:val="0"/>
          <w:marRight w:val="0"/>
          <w:marTop w:val="0"/>
          <w:marBottom w:val="0"/>
          <w:divBdr>
            <w:top w:val="none" w:sz="0" w:space="0" w:color="auto"/>
            <w:left w:val="none" w:sz="0" w:space="0" w:color="auto"/>
            <w:bottom w:val="none" w:sz="0" w:space="0" w:color="auto"/>
            <w:right w:val="none" w:sz="0" w:space="0" w:color="auto"/>
          </w:divBdr>
        </w:div>
        <w:div w:id="1658341570">
          <w:marLeft w:val="0"/>
          <w:marRight w:val="0"/>
          <w:marTop w:val="0"/>
          <w:marBottom w:val="0"/>
          <w:divBdr>
            <w:top w:val="none" w:sz="0" w:space="0" w:color="auto"/>
            <w:left w:val="none" w:sz="0" w:space="0" w:color="auto"/>
            <w:bottom w:val="none" w:sz="0" w:space="0" w:color="auto"/>
            <w:right w:val="none" w:sz="0" w:space="0" w:color="auto"/>
          </w:divBdr>
        </w:div>
        <w:div w:id="1734235928">
          <w:marLeft w:val="0"/>
          <w:marRight w:val="0"/>
          <w:marTop w:val="0"/>
          <w:marBottom w:val="0"/>
          <w:divBdr>
            <w:top w:val="none" w:sz="0" w:space="0" w:color="auto"/>
            <w:left w:val="none" w:sz="0" w:space="0" w:color="auto"/>
            <w:bottom w:val="none" w:sz="0" w:space="0" w:color="auto"/>
            <w:right w:val="none" w:sz="0" w:space="0" w:color="auto"/>
          </w:divBdr>
        </w:div>
        <w:div w:id="764887504">
          <w:marLeft w:val="0"/>
          <w:marRight w:val="0"/>
          <w:marTop w:val="0"/>
          <w:marBottom w:val="0"/>
          <w:divBdr>
            <w:top w:val="none" w:sz="0" w:space="0" w:color="auto"/>
            <w:left w:val="none" w:sz="0" w:space="0" w:color="auto"/>
            <w:bottom w:val="none" w:sz="0" w:space="0" w:color="auto"/>
            <w:right w:val="none" w:sz="0" w:space="0" w:color="auto"/>
          </w:divBdr>
        </w:div>
        <w:div w:id="1279144581">
          <w:marLeft w:val="0"/>
          <w:marRight w:val="0"/>
          <w:marTop w:val="0"/>
          <w:marBottom w:val="0"/>
          <w:divBdr>
            <w:top w:val="none" w:sz="0" w:space="0" w:color="auto"/>
            <w:left w:val="none" w:sz="0" w:space="0" w:color="auto"/>
            <w:bottom w:val="none" w:sz="0" w:space="0" w:color="auto"/>
            <w:right w:val="none" w:sz="0" w:space="0" w:color="auto"/>
          </w:divBdr>
        </w:div>
        <w:div w:id="446706979">
          <w:marLeft w:val="0"/>
          <w:marRight w:val="0"/>
          <w:marTop w:val="0"/>
          <w:marBottom w:val="0"/>
          <w:divBdr>
            <w:top w:val="none" w:sz="0" w:space="0" w:color="auto"/>
            <w:left w:val="none" w:sz="0" w:space="0" w:color="auto"/>
            <w:bottom w:val="none" w:sz="0" w:space="0" w:color="auto"/>
            <w:right w:val="none" w:sz="0" w:space="0" w:color="auto"/>
          </w:divBdr>
        </w:div>
      </w:divsChild>
    </w:div>
    <w:div w:id="560293323">
      <w:bodyDiv w:val="1"/>
      <w:marLeft w:val="0"/>
      <w:marRight w:val="0"/>
      <w:marTop w:val="0"/>
      <w:marBottom w:val="0"/>
      <w:divBdr>
        <w:top w:val="none" w:sz="0" w:space="0" w:color="auto"/>
        <w:left w:val="none" w:sz="0" w:space="0" w:color="auto"/>
        <w:bottom w:val="none" w:sz="0" w:space="0" w:color="auto"/>
        <w:right w:val="none" w:sz="0" w:space="0" w:color="auto"/>
      </w:divBdr>
      <w:divsChild>
        <w:div w:id="1828587550">
          <w:marLeft w:val="0"/>
          <w:marRight w:val="0"/>
          <w:marTop w:val="0"/>
          <w:marBottom w:val="0"/>
          <w:divBdr>
            <w:top w:val="none" w:sz="0" w:space="0" w:color="auto"/>
            <w:left w:val="none" w:sz="0" w:space="0" w:color="auto"/>
            <w:bottom w:val="none" w:sz="0" w:space="0" w:color="auto"/>
            <w:right w:val="none" w:sz="0" w:space="0" w:color="auto"/>
          </w:divBdr>
        </w:div>
        <w:div w:id="1931038269">
          <w:marLeft w:val="0"/>
          <w:marRight w:val="0"/>
          <w:marTop w:val="0"/>
          <w:marBottom w:val="0"/>
          <w:divBdr>
            <w:top w:val="none" w:sz="0" w:space="0" w:color="auto"/>
            <w:left w:val="none" w:sz="0" w:space="0" w:color="auto"/>
            <w:bottom w:val="none" w:sz="0" w:space="0" w:color="auto"/>
            <w:right w:val="none" w:sz="0" w:space="0" w:color="auto"/>
          </w:divBdr>
        </w:div>
      </w:divsChild>
    </w:div>
    <w:div w:id="714155598">
      <w:bodyDiv w:val="1"/>
      <w:marLeft w:val="0"/>
      <w:marRight w:val="0"/>
      <w:marTop w:val="0"/>
      <w:marBottom w:val="0"/>
      <w:divBdr>
        <w:top w:val="none" w:sz="0" w:space="0" w:color="auto"/>
        <w:left w:val="none" w:sz="0" w:space="0" w:color="auto"/>
        <w:bottom w:val="none" w:sz="0" w:space="0" w:color="auto"/>
        <w:right w:val="none" w:sz="0" w:space="0" w:color="auto"/>
      </w:divBdr>
    </w:div>
    <w:div w:id="757598190">
      <w:bodyDiv w:val="1"/>
      <w:marLeft w:val="0"/>
      <w:marRight w:val="0"/>
      <w:marTop w:val="0"/>
      <w:marBottom w:val="0"/>
      <w:divBdr>
        <w:top w:val="none" w:sz="0" w:space="0" w:color="auto"/>
        <w:left w:val="none" w:sz="0" w:space="0" w:color="auto"/>
        <w:bottom w:val="none" w:sz="0" w:space="0" w:color="auto"/>
        <w:right w:val="none" w:sz="0" w:space="0" w:color="auto"/>
      </w:divBdr>
    </w:div>
    <w:div w:id="801508665">
      <w:bodyDiv w:val="1"/>
      <w:marLeft w:val="0"/>
      <w:marRight w:val="0"/>
      <w:marTop w:val="0"/>
      <w:marBottom w:val="0"/>
      <w:divBdr>
        <w:top w:val="none" w:sz="0" w:space="0" w:color="auto"/>
        <w:left w:val="none" w:sz="0" w:space="0" w:color="auto"/>
        <w:bottom w:val="none" w:sz="0" w:space="0" w:color="auto"/>
        <w:right w:val="none" w:sz="0" w:space="0" w:color="auto"/>
      </w:divBdr>
    </w:div>
    <w:div w:id="853112421">
      <w:bodyDiv w:val="1"/>
      <w:marLeft w:val="0"/>
      <w:marRight w:val="0"/>
      <w:marTop w:val="0"/>
      <w:marBottom w:val="0"/>
      <w:divBdr>
        <w:top w:val="none" w:sz="0" w:space="0" w:color="auto"/>
        <w:left w:val="none" w:sz="0" w:space="0" w:color="auto"/>
        <w:bottom w:val="none" w:sz="0" w:space="0" w:color="auto"/>
        <w:right w:val="none" w:sz="0" w:space="0" w:color="auto"/>
      </w:divBdr>
    </w:div>
    <w:div w:id="1398822678">
      <w:bodyDiv w:val="1"/>
      <w:marLeft w:val="0"/>
      <w:marRight w:val="0"/>
      <w:marTop w:val="0"/>
      <w:marBottom w:val="0"/>
      <w:divBdr>
        <w:top w:val="none" w:sz="0" w:space="0" w:color="auto"/>
        <w:left w:val="none" w:sz="0" w:space="0" w:color="auto"/>
        <w:bottom w:val="none" w:sz="0" w:space="0" w:color="auto"/>
        <w:right w:val="none" w:sz="0" w:space="0" w:color="auto"/>
      </w:divBdr>
      <w:divsChild>
        <w:div w:id="1870409868">
          <w:marLeft w:val="0"/>
          <w:marRight w:val="0"/>
          <w:marTop w:val="0"/>
          <w:marBottom w:val="0"/>
          <w:divBdr>
            <w:top w:val="none" w:sz="0" w:space="0" w:color="auto"/>
            <w:left w:val="none" w:sz="0" w:space="0" w:color="auto"/>
            <w:bottom w:val="none" w:sz="0" w:space="0" w:color="auto"/>
            <w:right w:val="none" w:sz="0" w:space="0" w:color="auto"/>
          </w:divBdr>
          <w:divsChild>
            <w:div w:id="976032327">
              <w:marLeft w:val="0"/>
              <w:marRight w:val="0"/>
              <w:marTop w:val="0"/>
              <w:marBottom w:val="0"/>
              <w:divBdr>
                <w:top w:val="none" w:sz="0" w:space="0" w:color="auto"/>
                <w:left w:val="none" w:sz="0" w:space="0" w:color="auto"/>
                <w:bottom w:val="none" w:sz="0" w:space="0" w:color="auto"/>
                <w:right w:val="none" w:sz="0" w:space="0" w:color="auto"/>
              </w:divBdr>
              <w:divsChild>
                <w:div w:id="1194421290">
                  <w:marLeft w:val="0"/>
                  <w:marRight w:val="0"/>
                  <w:marTop w:val="0"/>
                  <w:marBottom w:val="0"/>
                  <w:divBdr>
                    <w:top w:val="none" w:sz="0" w:space="0" w:color="auto"/>
                    <w:left w:val="none" w:sz="0" w:space="0" w:color="auto"/>
                    <w:bottom w:val="none" w:sz="0" w:space="0" w:color="auto"/>
                    <w:right w:val="none" w:sz="0" w:space="0" w:color="auto"/>
                  </w:divBdr>
                  <w:divsChild>
                    <w:div w:id="2099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383">
              <w:marLeft w:val="0"/>
              <w:marRight w:val="0"/>
              <w:marTop w:val="0"/>
              <w:marBottom w:val="0"/>
              <w:divBdr>
                <w:top w:val="none" w:sz="0" w:space="0" w:color="auto"/>
                <w:left w:val="none" w:sz="0" w:space="0" w:color="auto"/>
                <w:bottom w:val="none" w:sz="0" w:space="0" w:color="auto"/>
                <w:right w:val="none" w:sz="0" w:space="0" w:color="auto"/>
              </w:divBdr>
              <w:divsChild>
                <w:div w:id="1046370828">
                  <w:marLeft w:val="0"/>
                  <w:marRight w:val="0"/>
                  <w:marTop w:val="0"/>
                  <w:marBottom w:val="0"/>
                  <w:divBdr>
                    <w:top w:val="none" w:sz="0" w:space="0" w:color="auto"/>
                    <w:left w:val="none" w:sz="0" w:space="0" w:color="auto"/>
                    <w:bottom w:val="none" w:sz="0" w:space="0" w:color="auto"/>
                    <w:right w:val="none" w:sz="0" w:space="0" w:color="auto"/>
                  </w:divBdr>
                  <w:divsChild>
                    <w:div w:id="1243029097">
                      <w:marLeft w:val="0"/>
                      <w:marRight w:val="0"/>
                      <w:marTop w:val="0"/>
                      <w:marBottom w:val="0"/>
                      <w:divBdr>
                        <w:top w:val="none" w:sz="0" w:space="0" w:color="auto"/>
                        <w:left w:val="none" w:sz="0" w:space="0" w:color="auto"/>
                        <w:bottom w:val="none" w:sz="0" w:space="0" w:color="auto"/>
                        <w:right w:val="none" w:sz="0" w:space="0" w:color="auto"/>
                      </w:divBdr>
                    </w:div>
                  </w:divsChild>
                </w:div>
                <w:div w:id="555236842">
                  <w:marLeft w:val="0"/>
                  <w:marRight w:val="0"/>
                  <w:marTop w:val="0"/>
                  <w:marBottom w:val="0"/>
                  <w:divBdr>
                    <w:top w:val="none" w:sz="0" w:space="0" w:color="auto"/>
                    <w:left w:val="none" w:sz="0" w:space="0" w:color="auto"/>
                    <w:bottom w:val="none" w:sz="0" w:space="0" w:color="auto"/>
                    <w:right w:val="none" w:sz="0" w:space="0" w:color="auto"/>
                  </w:divBdr>
                  <w:divsChild>
                    <w:div w:id="65540031">
                      <w:marLeft w:val="0"/>
                      <w:marRight w:val="0"/>
                      <w:marTop w:val="0"/>
                      <w:marBottom w:val="0"/>
                      <w:divBdr>
                        <w:top w:val="none" w:sz="0" w:space="0" w:color="auto"/>
                        <w:left w:val="none" w:sz="0" w:space="0" w:color="auto"/>
                        <w:bottom w:val="none" w:sz="0" w:space="0" w:color="auto"/>
                        <w:right w:val="none" w:sz="0" w:space="0" w:color="auto"/>
                      </w:divBdr>
                      <w:divsChild>
                        <w:div w:id="5044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15984">
      <w:bodyDiv w:val="1"/>
      <w:marLeft w:val="0"/>
      <w:marRight w:val="0"/>
      <w:marTop w:val="0"/>
      <w:marBottom w:val="0"/>
      <w:divBdr>
        <w:top w:val="none" w:sz="0" w:space="0" w:color="auto"/>
        <w:left w:val="none" w:sz="0" w:space="0" w:color="auto"/>
        <w:bottom w:val="none" w:sz="0" w:space="0" w:color="auto"/>
        <w:right w:val="none" w:sz="0" w:space="0" w:color="auto"/>
      </w:divBdr>
      <w:divsChild>
        <w:div w:id="454327225">
          <w:marLeft w:val="0"/>
          <w:marRight w:val="0"/>
          <w:marTop w:val="0"/>
          <w:marBottom w:val="0"/>
          <w:divBdr>
            <w:top w:val="none" w:sz="0" w:space="0" w:color="auto"/>
            <w:left w:val="none" w:sz="0" w:space="0" w:color="auto"/>
            <w:bottom w:val="none" w:sz="0" w:space="0" w:color="auto"/>
            <w:right w:val="none" w:sz="0" w:space="0" w:color="auto"/>
          </w:divBdr>
        </w:div>
        <w:div w:id="1596403250">
          <w:marLeft w:val="0"/>
          <w:marRight w:val="0"/>
          <w:marTop w:val="0"/>
          <w:marBottom w:val="0"/>
          <w:divBdr>
            <w:top w:val="none" w:sz="0" w:space="0" w:color="auto"/>
            <w:left w:val="none" w:sz="0" w:space="0" w:color="auto"/>
            <w:bottom w:val="none" w:sz="0" w:space="0" w:color="auto"/>
            <w:right w:val="none" w:sz="0" w:space="0" w:color="auto"/>
          </w:divBdr>
        </w:div>
        <w:div w:id="610936688">
          <w:marLeft w:val="0"/>
          <w:marRight w:val="0"/>
          <w:marTop w:val="0"/>
          <w:marBottom w:val="0"/>
          <w:divBdr>
            <w:top w:val="none" w:sz="0" w:space="0" w:color="auto"/>
            <w:left w:val="none" w:sz="0" w:space="0" w:color="auto"/>
            <w:bottom w:val="none" w:sz="0" w:space="0" w:color="auto"/>
            <w:right w:val="none" w:sz="0" w:space="0" w:color="auto"/>
          </w:divBdr>
        </w:div>
        <w:div w:id="248006866">
          <w:marLeft w:val="0"/>
          <w:marRight w:val="0"/>
          <w:marTop w:val="0"/>
          <w:marBottom w:val="0"/>
          <w:divBdr>
            <w:top w:val="none" w:sz="0" w:space="0" w:color="auto"/>
            <w:left w:val="none" w:sz="0" w:space="0" w:color="auto"/>
            <w:bottom w:val="none" w:sz="0" w:space="0" w:color="auto"/>
            <w:right w:val="none" w:sz="0" w:space="0" w:color="auto"/>
          </w:divBdr>
        </w:div>
        <w:div w:id="303000313">
          <w:marLeft w:val="0"/>
          <w:marRight w:val="0"/>
          <w:marTop w:val="0"/>
          <w:marBottom w:val="0"/>
          <w:divBdr>
            <w:top w:val="none" w:sz="0" w:space="0" w:color="auto"/>
            <w:left w:val="none" w:sz="0" w:space="0" w:color="auto"/>
            <w:bottom w:val="none" w:sz="0" w:space="0" w:color="auto"/>
            <w:right w:val="none" w:sz="0" w:space="0" w:color="auto"/>
          </w:divBdr>
        </w:div>
        <w:div w:id="722024428">
          <w:marLeft w:val="0"/>
          <w:marRight w:val="0"/>
          <w:marTop w:val="0"/>
          <w:marBottom w:val="0"/>
          <w:divBdr>
            <w:top w:val="none" w:sz="0" w:space="0" w:color="auto"/>
            <w:left w:val="none" w:sz="0" w:space="0" w:color="auto"/>
            <w:bottom w:val="none" w:sz="0" w:space="0" w:color="auto"/>
            <w:right w:val="none" w:sz="0" w:space="0" w:color="auto"/>
          </w:divBdr>
        </w:div>
        <w:div w:id="1524635312">
          <w:marLeft w:val="0"/>
          <w:marRight w:val="0"/>
          <w:marTop w:val="0"/>
          <w:marBottom w:val="0"/>
          <w:divBdr>
            <w:top w:val="none" w:sz="0" w:space="0" w:color="auto"/>
            <w:left w:val="none" w:sz="0" w:space="0" w:color="auto"/>
            <w:bottom w:val="none" w:sz="0" w:space="0" w:color="auto"/>
            <w:right w:val="none" w:sz="0" w:space="0" w:color="auto"/>
          </w:divBdr>
        </w:div>
        <w:div w:id="689994006">
          <w:marLeft w:val="0"/>
          <w:marRight w:val="0"/>
          <w:marTop w:val="0"/>
          <w:marBottom w:val="0"/>
          <w:divBdr>
            <w:top w:val="none" w:sz="0" w:space="0" w:color="auto"/>
            <w:left w:val="none" w:sz="0" w:space="0" w:color="auto"/>
            <w:bottom w:val="none" w:sz="0" w:space="0" w:color="auto"/>
            <w:right w:val="none" w:sz="0" w:space="0" w:color="auto"/>
          </w:divBdr>
        </w:div>
        <w:div w:id="5525515">
          <w:marLeft w:val="0"/>
          <w:marRight w:val="0"/>
          <w:marTop w:val="0"/>
          <w:marBottom w:val="0"/>
          <w:divBdr>
            <w:top w:val="none" w:sz="0" w:space="0" w:color="auto"/>
            <w:left w:val="none" w:sz="0" w:space="0" w:color="auto"/>
            <w:bottom w:val="none" w:sz="0" w:space="0" w:color="auto"/>
            <w:right w:val="none" w:sz="0" w:space="0" w:color="auto"/>
          </w:divBdr>
        </w:div>
        <w:div w:id="2038844352">
          <w:marLeft w:val="0"/>
          <w:marRight w:val="0"/>
          <w:marTop w:val="0"/>
          <w:marBottom w:val="0"/>
          <w:divBdr>
            <w:top w:val="none" w:sz="0" w:space="0" w:color="auto"/>
            <w:left w:val="none" w:sz="0" w:space="0" w:color="auto"/>
            <w:bottom w:val="none" w:sz="0" w:space="0" w:color="auto"/>
            <w:right w:val="none" w:sz="0" w:space="0" w:color="auto"/>
          </w:divBdr>
        </w:div>
        <w:div w:id="1221552925">
          <w:marLeft w:val="0"/>
          <w:marRight w:val="0"/>
          <w:marTop w:val="0"/>
          <w:marBottom w:val="0"/>
          <w:divBdr>
            <w:top w:val="none" w:sz="0" w:space="0" w:color="auto"/>
            <w:left w:val="none" w:sz="0" w:space="0" w:color="auto"/>
            <w:bottom w:val="none" w:sz="0" w:space="0" w:color="auto"/>
            <w:right w:val="none" w:sz="0" w:space="0" w:color="auto"/>
          </w:divBdr>
        </w:div>
        <w:div w:id="1110010795">
          <w:marLeft w:val="0"/>
          <w:marRight w:val="0"/>
          <w:marTop w:val="0"/>
          <w:marBottom w:val="0"/>
          <w:divBdr>
            <w:top w:val="none" w:sz="0" w:space="0" w:color="auto"/>
            <w:left w:val="none" w:sz="0" w:space="0" w:color="auto"/>
            <w:bottom w:val="none" w:sz="0" w:space="0" w:color="auto"/>
            <w:right w:val="none" w:sz="0" w:space="0" w:color="auto"/>
          </w:divBdr>
        </w:div>
        <w:div w:id="720177694">
          <w:marLeft w:val="0"/>
          <w:marRight w:val="0"/>
          <w:marTop w:val="0"/>
          <w:marBottom w:val="0"/>
          <w:divBdr>
            <w:top w:val="none" w:sz="0" w:space="0" w:color="auto"/>
            <w:left w:val="none" w:sz="0" w:space="0" w:color="auto"/>
            <w:bottom w:val="none" w:sz="0" w:space="0" w:color="auto"/>
            <w:right w:val="none" w:sz="0" w:space="0" w:color="auto"/>
          </w:divBdr>
        </w:div>
        <w:div w:id="376976500">
          <w:marLeft w:val="0"/>
          <w:marRight w:val="0"/>
          <w:marTop w:val="0"/>
          <w:marBottom w:val="0"/>
          <w:divBdr>
            <w:top w:val="none" w:sz="0" w:space="0" w:color="auto"/>
            <w:left w:val="none" w:sz="0" w:space="0" w:color="auto"/>
            <w:bottom w:val="none" w:sz="0" w:space="0" w:color="auto"/>
            <w:right w:val="none" w:sz="0" w:space="0" w:color="auto"/>
          </w:divBdr>
        </w:div>
      </w:divsChild>
    </w:div>
    <w:div w:id="1587838499">
      <w:bodyDiv w:val="1"/>
      <w:marLeft w:val="0"/>
      <w:marRight w:val="0"/>
      <w:marTop w:val="0"/>
      <w:marBottom w:val="0"/>
      <w:divBdr>
        <w:top w:val="none" w:sz="0" w:space="0" w:color="auto"/>
        <w:left w:val="none" w:sz="0" w:space="0" w:color="auto"/>
        <w:bottom w:val="none" w:sz="0" w:space="0" w:color="auto"/>
        <w:right w:val="none" w:sz="0" w:space="0" w:color="auto"/>
      </w:divBdr>
    </w:div>
    <w:div w:id="1596017001">
      <w:bodyDiv w:val="1"/>
      <w:marLeft w:val="0"/>
      <w:marRight w:val="0"/>
      <w:marTop w:val="0"/>
      <w:marBottom w:val="0"/>
      <w:divBdr>
        <w:top w:val="none" w:sz="0" w:space="0" w:color="auto"/>
        <w:left w:val="none" w:sz="0" w:space="0" w:color="auto"/>
        <w:bottom w:val="none" w:sz="0" w:space="0" w:color="auto"/>
        <w:right w:val="none" w:sz="0" w:space="0" w:color="auto"/>
      </w:divBdr>
      <w:divsChild>
        <w:div w:id="1373920152">
          <w:marLeft w:val="0"/>
          <w:marRight w:val="0"/>
          <w:marTop w:val="0"/>
          <w:marBottom w:val="0"/>
          <w:divBdr>
            <w:top w:val="none" w:sz="0" w:space="0" w:color="auto"/>
            <w:left w:val="none" w:sz="0" w:space="0" w:color="auto"/>
            <w:bottom w:val="none" w:sz="0" w:space="0" w:color="auto"/>
            <w:right w:val="none" w:sz="0" w:space="0" w:color="auto"/>
          </w:divBdr>
        </w:div>
        <w:div w:id="1969050605">
          <w:marLeft w:val="0"/>
          <w:marRight w:val="0"/>
          <w:marTop w:val="0"/>
          <w:marBottom w:val="0"/>
          <w:divBdr>
            <w:top w:val="none" w:sz="0" w:space="0" w:color="auto"/>
            <w:left w:val="none" w:sz="0" w:space="0" w:color="auto"/>
            <w:bottom w:val="none" w:sz="0" w:space="0" w:color="auto"/>
            <w:right w:val="none" w:sz="0" w:space="0" w:color="auto"/>
          </w:divBdr>
        </w:div>
      </w:divsChild>
    </w:div>
    <w:div w:id="1824396635">
      <w:bodyDiv w:val="1"/>
      <w:marLeft w:val="0"/>
      <w:marRight w:val="0"/>
      <w:marTop w:val="0"/>
      <w:marBottom w:val="0"/>
      <w:divBdr>
        <w:top w:val="none" w:sz="0" w:space="0" w:color="auto"/>
        <w:left w:val="none" w:sz="0" w:space="0" w:color="auto"/>
        <w:bottom w:val="none" w:sz="0" w:space="0" w:color="auto"/>
        <w:right w:val="none" w:sz="0" w:space="0" w:color="auto"/>
      </w:divBdr>
    </w:div>
    <w:div w:id="1947612647">
      <w:bodyDiv w:val="1"/>
      <w:marLeft w:val="0"/>
      <w:marRight w:val="0"/>
      <w:marTop w:val="0"/>
      <w:marBottom w:val="0"/>
      <w:divBdr>
        <w:top w:val="none" w:sz="0" w:space="0" w:color="auto"/>
        <w:left w:val="none" w:sz="0" w:space="0" w:color="auto"/>
        <w:bottom w:val="none" w:sz="0" w:space="0" w:color="auto"/>
        <w:right w:val="none" w:sz="0" w:space="0" w:color="auto"/>
      </w:divBdr>
    </w:div>
    <w:div w:id="2079284998">
      <w:bodyDiv w:val="1"/>
      <w:marLeft w:val="0"/>
      <w:marRight w:val="0"/>
      <w:marTop w:val="0"/>
      <w:marBottom w:val="0"/>
      <w:divBdr>
        <w:top w:val="none" w:sz="0" w:space="0" w:color="auto"/>
        <w:left w:val="none" w:sz="0" w:space="0" w:color="auto"/>
        <w:bottom w:val="none" w:sz="0" w:space="0" w:color="auto"/>
        <w:right w:val="none" w:sz="0" w:space="0" w:color="auto"/>
      </w:divBdr>
    </w:div>
    <w:div w:id="20935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liative.ch/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D2D.34B52030"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f5abb7-008e-43c1-b550-95aa1ec5e04b" xsi:nil="true"/>
    <lcf76f155ced4ddcb4097134ff3c332f xmlns="56096682-2145-44cd-be48-7b68b59122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066C288575564FB155AA5EE0D5CA0D" ma:contentTypeVersion="14" ma:contentTypeDescription="Crée un document." ma:contentTypeScope="" ma:versionID="4321277695cec33dd4543409e7e36d22">
  <xsd:schema xmlns:xsd="http://www.w3.org/2001/XMLSchema" xmlns:xs="http://www.w3.org/2001/XMLSchema" xmlns:p="http://schemas.microsoft.com/office/2006/metadata/properties" xmlns:ns2="56096682-2145-44cd-be48-7b68b59122e1" xmlns:ns3="03f5abb7-008e-43c1-b550-95aa1ec5e04b" targetNamespace="http://schemas.microsoft.com/office/2006/metadata/properties" ma:root="true" ma:fieldsID="fd0f74241bcba89a6208d98ce583bbc1" ns2:_="" ns3:_="">
    <xsd:import namespace="56096682-2145-44cd-be48-7b68b59122e1"/>
    <xsd:import namespace="03f5abb7-008e-43c1-b550-95aa1ec5e0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96682-2145-44cd-be48-7b68b5912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477d4fe-8758-4794-8f1f-fde623685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5abb7-008e-43c1-b550-95aa1ec5e04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32c2463-bcef-4ffb-988a-0529bfb8bf3f}" ma:internalName="TaxCatchAll" ma:showField="CatchAllData" ma:web="03f5abb7-008e-43c1-b550-95aa1ec5e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BCA1E-6FAD-48D0-B0C1-1C85FB966391}">
  <ds:schemaRefs>
    <ds:schemaRef ds:uri="http://schemas.microsoft.com/office/2006/metadata/properties"/>
    <ds:schemaRef ds:uri="http://schemas.microsoft.com/office/infopath/2007/PartnerControls"/>
    <ds:schemaRef ds:uri="03f5abb7-008e-43c1-b550-95aa1ec5e04b"/>
    <ds:schemaRef ds:uri="56096682-2145-44cd-be48-7b68b59122e1"/>
  </ds:schemaRefs>
</ds:datastoreItem>
</file>

<file path=customXml/itemProps2.xml><?xml version="1.0" encoding="utf-8"?>
<ds:datastoreItem xmlns:ds="http://schemas.openxmlformats.org/officeDocument/2006/customXml" ds:itemID="{2829FB4D-4189-F241-B14A-7E762AD1C928}">
  <ds:schemaRefs>
    <ds:schemaRef ds:uri="http://schemas.openxmlformats.org/officeDocument/2006/bibliography"/>
  </ds:schemaRefs>
</ds:datastoreItem>
</file>

<file path=customXml/itemProps3.xml><?xml version="1.0" encoding="utf-8"?>
<ds:datastoreItem xmlns:ds="http://schemas.openxmlformats.org/officeDocument/2006/customXml" ds:itemID="{23306A1C-C449-4CA5-9034-95825FBF4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96682-2145-44cd-be48-7b68b59122e1"/>
    <ds:schemaRef ds:uri="03f5abb7-008e-43c1-b550-95aa1ec5e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69940-A82C-4EA1-9CB6-443FD144D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6869</TotalTime>
  <Pages>9</Pages>
  <Words>2779</Words>
  <Characters>15286</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Muller</dc:creator>
  <cp:keywords/>
  <dc:description/>
  <cp:lastModifiedBy>Kimberley Cina</cp:lastModifiedBy>
  <cp:revision>27</cp:revision>
  <cp:lastPrinted>2025-09-05T13:56:00Z</cp:lastPrinted>
  <dcterms:created xsi:type="dcterms:W3CDTF">2025-07-29T15:18:00Z</dcterms:created>
  <dcterms:modified xsi:type="dcterms:W3CDTF">2026-05-27T07:07:00Z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0x0101009B066C288575564FB155AA5EE0D5CA0D</vt:lpwstr>
  </property>
  <property fmtid="{D5CDD505-2E9C-101B-9397-08002B2CF9AE}" pid="3" name="MediaServiceImageTags">
    <vt:lpwstr/>
  </property>
</Properties>
</file>